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E54" w:rsidRDefault="00C35F1F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项目名称</w:t>
      </w:r>
      <w:r>
        <w:rPr>
          <w:rFonts w:hint="eastAsia"/>
          <w:b/>
          <w:bCs/>
          <w:sz w:val="36"/>
          <w:szCs w:val="36"/>
        </w:rPr>
        <w:t>:</w:t>
      </w:r>
      <w:r>
        <w:rPr>
          <w:rFonts w:hint="eastAsia"/>
          <w:b/>
          <w:bCs/>
          <w:sz w:val="36"/>
          <w:szCs w:val="36"/>
        </w:rPr>
        <w:t>一次性使用压力延长管全省</w:t>
      </w:r>
      <w:r>
        <w:rPr>
          <w:rFonts w:hint="eastAsia"/>
          <w:b/>
          <w:bCs/>
          <w:sz w:val="36"/>
          <w:szCs w:val="36"/>
        </w:rPr>
        <w:t>性</w:t>
      </w:r>
      <w:r>
        <w:rPr>
          <w:rFonts w:hint="eastAsia"/>
          <w:b/>
          <w:bCs/>
          <w:sz w:val="36"/>
          <w:szCs w:val="36"/>
        </w:rPr>
        <w:t>联盟集中带量采购协议采购量可分量产品征</w:t>
      </w:r>
      <w:r>
        <w:rPr>
          <w:rFonts w:hint="eastAsia"/>
          <w:b/>
          <w:bCs/>
          <w:sz w:val="36"/>
          <w:szCs w:val="36"/>
        </w:rPr>
        <w:t>集</w:t>
      </w:r>
    </w:p>
    <w:p w:rsidR="002B1E54" w:rsidRDefault="002B1E54">
      <w:pPr>
        <w:jc w:val="center"/>
        <w:rPr>
          <w:b/>
          <w:bCs/>
          <w:sz w:val="36"/>
          <w:szCs w:val="36"/>
        </w:rPr>
      </w:pPr>
    </w:p>
    <w:p w:rsidR="002B1E54" w:rsidRDefault="00C35F1F">
      <w:pPr>
        <w:jc w:val="center"/>
        <w:outlineLvl w:val="0"/>
        <w:rPr>
          <w:b/>
        </w:rPr>
      </w:pPr>
      <w:bookmarkStart w:id="0" w:name="_Toc16547"/>
      <w:bookmarkStart w:id="1" w:name="_Toc320797677"/>
      <w:bookmarkStart w:id="2" w:name="_Toc321661070"/>
      <w:bookmarkStart w:id="3" w:name="_Toc363484691"/>
      <w:bookmarkStart w:id="4" w:name="_Toc321661071"/>
      <w:r>
        <w:rPr>
          <w:rFonts w:hint="eastAsia"/>
          <w:b/>
        </w:rPr>
        <w:t>第一部分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须知前附表</w:t>
      </w:r>
      <w:bookmarkEnd w:id="0"/>
      <w:bookmarkEnd w:id="1"/>
      <w:bookmarkEnd w:id="2"/>
      <w:bookmarkEnd w:id="3"/>
      <w:bookmarkEnd w:id="4"/>
    </w:p>
    <w:tbl>
      <w:tblPr>
        <w:tblW w:w="87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964"/>
        <w:gridCol w:w="7781"/>
      </w:tblGrid>
      <w:tr w:rsidR="002B1E54">
        <w:trPr>
          <w:trHeight w:hRule="exact" w:val="54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</w:t>
            </w:r>
            <w:r>
              <w:rPr>
                <w:rFonts w:hint="eastAsia"/>
                <w:b/>
              </w:rPr>
              <w:t xml:space="preserve">      </w:t>
            </w:r>
            <w:r>
              <w:rPr>
                <w:rFonts w:hint="eastAsia"/>
                <w:b/>
              </w:rPr>
              <w:t>要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内</w:t>
            </w:r>
            <w:r>
              <w:rPr>
                <w:rFonts w:hint="eastAsia"/>
                <w:b/>
              </w:rPr>
              <w:t xml:space="preserve">       </w:t>
            </w:r>
            <w:r>
              <w:rPr>
                <w:rFonts w:hint="eastAsia"/>
                <w:b/>
              </w:rPr>
              <w:t>容</w:t>
            </w:r>
          </w:p>
        </w:tc>
      </w:tr>
      <w:tr w:rsidR="002B1E54">
        <w:trPr>
          <w:trHeight w:hRule="exact" w:val="1874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文件发出时间：</w:t>
            </w:r>
            <w:r>
              <w:rPr>
                <w:rFonts w:hint="eastAsia"/>
                <w:color w:val="000000"/>
              </w:rPr>
              <w:t xml:space="preserve"> 202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年</w:t>
            </w:r>
            <w:r w:rsidR="004E348C"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月</w:t>
            </w:r>
            <w:r w:rsidR="004E348C">
              <w:rPr>
                <w:rFonts w:hint="eastAsia"/>
                <w:color w:val="000000"/>
              </w:rPr>
              <w:t>11</w:t>
            </w:r>
            <w:r>
              <w:rPr>
                <w:rFonts w:hint="eastAsia"/>
                <w:color w:val="000000"/>
              </w:rPr>
              <w:t>日</w:t>
            </w:r>
          </w:p>
          <w:p w:rsidR="002B1E54" w:rsidRDefault="00C35F1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文件回执截止时间：</w:t>
            </w:r>
            <w:r>
              <w:rPr>
                <w:rFonts w:hint="eastAsia"/>
                <w:color w:val="000000"/>
              </w:rPr>
              <w:t>202</w:t>
            </w:r>
            <w:r w:rsidR="004E348C"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年</w:t>
            </w:r>
            <w:r w:rsidR="004E348C">
              <w:rPr>
                <w:rFonts w:hint="eastAsia"/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月</w:t>
            </w:r>
            <w:r w:rsidR="004E348C">
              <w:rPr>
                <w:rFonts w:hint="eastAsia"/>
                <w:color w:val="000000"/>
              </w:rPr>
              <w:t>13</w:t>
            </w:r>
            <w:r>
              <w:rPr>
                <w:rFonts w:hint="eastAsia"/>
                <w:color w:val="000000"/>
              </w:rPr>
              <w:t>日</w:t>
            </w:r>
            <w:r w:rsidR="004E348C">
              <w:rPr>
                <w:rFonts w:hint="eastAsia"/>
                <w:color w:val="000000"/>
              </w:rPr>
              <w:t>下</w:t>
            </w:r>
            <w:r>
              <w:rPr>
                <w:rFonts w:hint="eastAsia"/>
                <w:color w:val="000000"/>
              </w:rPr>
              <w:t>午</w:t>
            </w:r>
            <w:r w:rsidR="004E348C">
              <w:rPr>
                <w:rFonts w:hint="eastAsia"/>
                <w:color w:val="000000"/>
              </w:rPr>
              <w:t>17点</w:t>
            </w:r>
          </w:p>
          <w:p w:rsidR="002B1E54" w:rsidRDefault="004E348C" w:rsidP="004E348C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征集会议</w:t>
            </w:r>
            <w:r w:rsidR="00C35F1F">
              <w:rPr>
                <w:rFonts w:hint="eastAsia"/>
                <w:color w:val="000000"/>
              </w:rPr>
              <w:t>时间：</w:t>
            </w:r>
            <w:r w:rsidRPr="004E348C">
              <w:rPr>
                <w:rFonts w:hint="eastAsia"/>
                <w:color w:val="000000"/>
              </w:rPr>
              <w:t>2025年10月1</w:t>
            </w:r>
            <w:r>
              <w:rPr>
                <w:rFonts w:hint="eastAsia"/>
                <w:color w:val="000000"/>
              </w:rPr>
              <w:t>4</w:t>
            </w:r>
            <w:r w:rsidRPr="004E348C">
              <w:rPr>
                <w:rFonts w:hint="eastAsia"/>
                <w:color w:val="000000"/>
              </w:rPr>
              <w:t>日下午1</w:t>
            </w:r>
            <w:r>
              <w:rPr>
                <w:rFonts w:hint="eastAsia"/>
                <w:color w:val="000000"/>
              </w:rPr>
              <w:t>4</w:t>
            </w:r>
            <w:r w:rsidRPr="004E348C">
              <w:rPr>
                <w:rFonts w:hint="eastAsia"/>
                <w:color w:val="000000"/>
              </w:rPr>
              <w:t>点</w:t>
            </w:r>
            <w:r>
              <w:rPr>
                <w:rFonts w:hint="eastAsia"/>
                <w:color w:val="000000"/>
              </w:rPr>
              <w:t>30分</w:t>
            </w:r>
          </w:p>
        </w:tc>
      </w:tr>
      <w:tr w:rsidR="002B1E54">
        <w:trPr>
          <w:trHeight w:hRule="exact" w:val="116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rPr>
                <w:b/>
                <w:bCs/>
              </w:rPr>
            </w:pPr>
            <w:r>
              <w:rPr>
                <w:rFonts w:hint="eastAsia"/>
              </w:rPr>
              <w:t>项目：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</w:rPr>
              <w:t>一次性使用压力延长管全省</w:t>
            </w: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>联盟集中带量采购</w:t>
            </w:r>
            <w:r>
              <w:rPr>
                <w:rFonts w:hint="eastAsia"/>
                <w:b/>
                <w:bCs/>
              </w:rPr>
              <w:t>协议采购量可分量产品征</w:t>
            </w:r>
            <w:r>
              <w:rPr>
                <w:rFonts w:hint="eastAsia"/>
                <w:b/>
                <w:bCs/>
              </w:rPr>
              <w:t>集</w:t>
            </w:r>
          </w:p>
        </w:tc>
      </w:tr>
      <w:tr w:rsidR="002B1E54">
        <w:trPr>
          <w:trHeight w:hRule="exact" w:val="1412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BC1AA3">
            <w:pPr>
              <w:spacing w:line="360" w:lineRule="auto"/>
              <w:rPr>
                <w:color w:val="000000"/>
              </w:rPr>
            </w:pPr>
            <w:r w:rsidRPr="00BC1AA3">
              <w:rPr>
                <w:rFonts w:hint="eastAsia"/>
                <w:color w:val="000000"/>
              </w:rPr>
              <w:t>征集</w:t>
            </w:r>
            <w:r w:rsidR="00C35F1F">
              <w:rPr>
                <w:rFonts w:hint="eastAsia"/>
                <w:color w:val="000000"/>
              </w:rPr>
              <w:t>文件正本</w:t>
            </w:r>
            <w:r w:rsidR="00C35F1F">
              <w:rPr>
                <w:rFonts w:hint="eastAsia"/>
                <w:color w:val="000000"/>
                <w:u w:val="single"/>
              </w:rPr>
              <w:t xml:space="preserve">  1  </w:t>
            </w:r>
            <w:r w:rsidR="00C35F1F">
              <w:rPr>
                <w:rFonts w:hint="eastAsia"/>
                <w:color w:val="000000"/>
              </w:rPr>
              <w:t>份，副本</w:t>
            </w:r>
            <w:r w:rsidR="00C35F1F">
              <w:rPr>
                <w:rFonts w:hint="eastAsia"/>
                <w:color w:val="000000"/>
                <w:u w:val="single"/>
              </w:rPr>
              <w:t xml:space="preserve">  2  </w:t>
            </w:r>
            <w:r w:rsidR="00C35F1F">
              <w:rPr>
                <w:rFonts w:hint="eastAsia"/>
                <w:color w:val="000000"/>
              </w:rPr>
              <w:t>份。</w:t>
            </w:r>
            <w:r w:rsidR="00C35F1F">
              <w:rPr>
                <w:color w:val="000000"/>
              </w:rPr>
              <w:br/>
            </w:r>
            <w:r w:rsidR="00C35F1F">
              <w:rPr>
                <w:rFonts w:hint="eastAsia"/>
                <w:color w:val="000000"/>
              </w:rPr>
              <w:t>胶装并密封加盖投标人公章。文件未胶装将视为无效。</w:t>
            </w:r>
          </w:p>
        </w:tc>
      </w:tr>
      <w:tr w:rsidR="002B1E54" w:rsidTr="00454330">
        <w:trPr>
          <w:trHeight w:hRule="exact" w:val="133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报名、</w:t>
            </w:r>
            <w:r w:rsidR="00BC1AA3" w:rsidRPr="00BC1AA3">
              <w:rPr>
                <w:rFonts w:hint="eastAsia"/>
                <w:color w:val="000000"/>
              </w:rPr>
              <w:t>征集</w:t>
            </w:r>
            <w:r>
              <w:rPr>
                <w:rFonts w:hint="eastAsia"/>
                <w:color w:val="000000"/>
              </w:rPr>
              <w:t>文件递交处</w:t>
            </w:r>
            <w:r>
              <w:rPr>
                <w:rFonts w:hint="eastAsia"/>
                <w:color w:val="000000"/>
                <w:u w:val="single"/>
              </w:rPr>
              <w:t>：</w:t>
            </w:r>
            <w:r>
              <w:rPr>
                <w:rFonts w:hint="eastAsia"/>
                <w:color w:val="000000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u w:val="single"/>
              </w:rPr>
              <w:t>福建省肿瘤医院</w:t>
            </w:r>
            <w:r>
              <w:rPr>
                <w:rFonts w:hint="eastAsia"/>
                <w:color w:val="000000"/>
                <w:u w:val="single"/>
              </w:rPr>
              <w:t xml:space="preserve">   </w:t>
            </w:r>
          </w:p>
        </w:tc>
      </w:tr>
      <w:tr w:rsidR="002B1E54">
        <w:trPr>
          <w:trHeight w:hRule="exact" w:val="1029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上述时间、地点如有变动，以我院届时通知为准。</w:t>
            </w:r>
          </w:p>
        </w:tc>
      </w:tr>
      <w:tr w:rsidR="002B1E54">
        <w:trPr>
          <w:trHeight w:hRule="exact" w:val="1256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B1E54" w:rsidRDefault="00C35F1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在采购报名、采购调研等采购过程中有任何异议，可联系我院监督科室。电话：</w:t>
            </w:r>
            <w:r>
              <w:rPr>
                <w:rFonts w:hint="eastAsia"/>
                <w:color w:val="000000"/>
              </w:rPr>
              <w:t>83660063-8407</w:t>
            </w:r>
            <w:r>
              <w:rPr>
                <w:rFonts w:hint="eastAsia"/>
                <w:color w:val="000000"/>
              </w:rPr>
              <w:t>；</w:t>
            </w:r>
            <w:r>
              <w:rPr>
                <w:rFonts w:hint="eastAsia"/>
                <w:color w:val="000000"/>
              </w:rPr>
              <w:t>83660063-8405</w:t>
            </w:r>
            <w:r>
              <w:rPr>
                <w:rFonts w:hint="eastAsia"/>
                <w:color w:val="000000"/>
              </w:rPr>
              <w:t>。</w:t>
            </w:r>
          </w:p>
        </w:tc>
      </w:tr>
    </w:tbl>
    <w:p w:rsidR="002B1E54" w:rsidRDefault="002B1E54">
      <w:pPr>
        <w:jc w:val="center"/>
        <w:outlineLvl w:val="0"/>
      </w:pPr>
    </w:p>
    <w:p w:rsidR="002B1E54" w:rsidRDefault="002B1E54">
      <w:pPr>
        <w:spacing w:line="440" w:lineRule="exact"/>
      </w:pPr>
    </w:p>
    <w:p w:rsidR="002B1E54" w:rsidRDefault="00C35F1F">
      <w:pPr>
        <w:spacing w:line="440" w:lineRule="exact"/>
        <w:ind w:firstLine="480"/>
      </w:pPr>
      <w:r>
        <w:rPr>
          <w:rFonts w:hint="eastAsia"/>
        </w:rPr>
        <w:t>地</w:t>
      </w:r>
      <w:r>
        <w:rPr>
          <w:rFonts w:hint="eastAsia"/>
        </w:rPr>
        <w:t xml:space="preserve">  </w:t>
      </w:r>
      <w:r>
        <w:rPr>
          <w:rFonts w:hint="eastAsia"/>
        </w:rPr>
        <w:t>址：</w:t>
      </w:r>
      <w:r>
        <w:rPr>
          <w:rFonts w:hint="eastAsia"/>
        </w:rPr>
        <w:t xml:space="preserve"> </w:t>
      </w:r>
      <w:r>
        <w:rPr>
          <w:rFonts w:hint="eastAsia"/>
        </w:rPr>
        <w:t>福建省福州市福马路</w:t>
      </w:r>
      <w:r>
        <w:rPr>
          <w:rFonts w:hint="eastAsia"/>
        </w:rPr>
        <w:t>420</w:t>
      </w:r>
      <w:r>
        <w:rPr>
          <w:rFonts w:hint="eastAsia"/>
        </w:rPr>
        <w:t>号省肿瘤医院设备科</w:t>
      </w:r>
    </w:p>
    <w:p w:rsidR="002B1E54" w:rsidRDefault="00C35F1F">
      <w:pPr>
        <w:tabs>
          <w:tab w:val="left" w:pos="2775"/>
        </w:tabs>
        <w:spacing w:line="44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邮</w:t>
      </w:r>
      <w:r>
        <w:rPr>
          <w:rFonts w:hint="eastAsia"/>
        </w:rPr>
        <w:t xml:space="preserve">  </w:t>
      </w:r>
      <w:r>
        <w:rPr>
          <w:rFonts w:hint="eastAsia"/>
        </w:rPr>
        <w:t>编：</w:t>
      </w:r>
      <w:r>
        <w:rPr>
          <w:rFonts w:hint="eastAsia"/>
        </w:rPr>
        <w:t xml:space="preserve"> 350014</w:t>
      </w:r>
      <w:r>
        <w:rPr>
          <w:rFonts w:hint="eastAsia"/>
        </w:rPr>
        <w:tab/>
      </w:r>
    </w:p>
    <w:p w:rsidR="002B1E54" w:rsidRDefault="00C35F1F">
      <w:pPr>
        <w:spacing w:line="440" w:lineRule="exact"/>
      </w:pPr>
      <w:r>
        <w:rPr>
          <w:rFonts w:hint="eastAsia"/>
        </w:rPr>
        <w:t xml:space="preserve">    </w:t>
      </w:r>
      <w:r>
        <w:rPr>
          <w:rFonts w:hint="eastAsia"/>
        </w:rPr>
        <w:t>电</w:t>
      </w:r>
      <w:r>
        <w:rPr>
          <w:rFonts w:hint="eastAsia"/>
        </w:rPr>
        <w:t xml:space="preserve">  </w:t>
      </w:r>
      <w:r>
        <w:rPr>
          <w:rFonts w:hint="eastAsia"/>
        </w:rPr>
        <w:t>话：</w:t>
      </w:r>
      <w:r>
        <w:rPr>
          <w:rFonts w:hint="eastAsia"/>
        </w:rPr>
        <w:t xml:space="preserve"> 0591-62752532</w:t>
      </w:r>
    </w:p>
    <w:p w:rsidR="00454330" w:rsidRDefault="00C35F1F">
      <w:pPr>
        <w:spacing w:line="440" w:lineRule="exact"/>
        <w:ind w:firstLineChars="200" w:firstLine="480"/>
      </w:pPr>
      <w:r>
        <w:rPr>
          <w:rFonts w:hint="eastAsia"/>
        </w:rPr>
        <w:t>联系人：</w:t>
      </w:r>
      <w:r>
        <w:rPr>
          <w:rFonts w:hint="eastAsia"/>
        </w:rPr>
        <w:t xml:space="preserve"> </w:t>
      </w:r>
      <w:r>
        <w:rPr>
          <w:rFonts w:hint="eastAsia"/>
        </w:rPr>
        <w:t>何</w:t>
      </w:r>
    </w:p>
    <w:p w:rsidR="00454330" w:rsidRDefault="00454330">
      <w:r>
        <w:br w:type="page"/>
      </w:r>
    </w:p>
    <w:p w:rsidR="002B1E54" w:rsidRDefault="002B1E54">
      <w:pPr>
        <w:spacing w:line="440" w:lineRule="exact"/>
        <w:ind w:firstLineChars="200" w:firstLine="480"/>
      </w:pPr>
    </w:p>
    <w:p w:rsidR="002B1E54" w:rsidRDefault="00C35F1F" w:rsidP="00BC1AA3">
      <w:pPr>
        <w:pStyle w:val="a9"/>
        <w:spacing w:afterLines="50" w:line="440" w:lineRule="exact"/>
        <w:ind w:firstLineChars="0" w:firstLine="0"/>
        <w:rPr>
          <w:spacing w:val="-14"/>
        </w:rPr>
      </w:pPr>
      <w:r>
        <w:rPr>
          <w:rFonts w:hint="eastAsia"/>
          <w:spacing w:val="-14"/>
        </w:rPr>
        <w:t>一、耗材</w:t>
      </w:r>
      <w:r w:rsidR="00BC1AA3" w:rsidRPr="00BC1AA3">
        <w:rPr>
          <w:rFonts w:hint="eastAsia"/>
          <w:spacing w:val="-14"/>
        </w:rPr>
        <w:t>征集</w:t>
      </w:r>
      <w:r>
        <w:rPr>
          <w:rFonts w:hint="eastAsia"/>
          <w:spacing w:val="-14"/>
        </w:rPr>
        <w:t>项目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51"/>
        <w:gridCol w:w="1645"/>
        <w:gridCol w:w="4289"/>
        <w:gridCol w:w="3972"/>
      </w:tblGrid>
      <w:tr w:rsidR="002B1E54">
        <w:trPr>
          <w:trHeight w:val="43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2B1E54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性能及适用范围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参考要求</w:t>
            </w:r>
          </w:p>
        </w:tc>
      </w:tr>
      <w:tr w:rsidR="002B1E54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一次性使用压力连接管</w:t>
            </w:r>
          </w:p>
          <w:p w:rsidR="002B1E54" w:rsidRDefault="00C35F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150cm)</w:t>
            </w:r>
          </w:p>
          <w:p w:rsidR="002B1E54" w:rsidRDefault="002B1E54">
            <w:pPr>
              <w:jc w:val="center"/>
              <w:rPr>
                <w:b/>
                <w:bCs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pPr>
              <w:rPr>
                <w:b/>
                <w:bCs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、用于加长、连接输液管路，配压力输液设备输注。</w:t>
            </w:r>
            <w:r>
              <w:rPr>
                <w:rFonts w:hint="eastAsia"/>
                <w:b/>
                <w:bCs/>
              </w:rPr>
              <w:t>150cm,</w:t>
            </w:r>
            <w:r>
              <w:rPr>
                <w:rFonts w:hint="eastAsia"/>
                <w:b/>
                <w:bCs/>
              </w:rPr>
              <w:t>螺旋管，有单向阀，耐压值</w:t>
            </w:r>
            <w:r>
              <w:rPr>
                <w:rFonts w:hint="eastAsia"/>
                <w:b/>
                <w:bCs/>
              </w:rPr>
              <w:t>300Psi</w:t>
            </w:r>
            <w:r>
              <w:rPr>
                <w:rFonts w:hint="eastAsia"/>
                <w:b/>
                <w:bCs/>
              </w:rPr>
              <w:t>。</w:t>
            </w:r>
          </w:p>
          <w:p w:rsidR="002B1E54" w:rsidRDefault="00C35F1F">
            <w:pPr>
              <w:rPr>
                <w:b/>
                <w:bCs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、产品需</w:t>
            </w:r>
            <w:r>
              <w:rPr>
                <w:rFonts w:hint="eastAsia"/>
                <w:b/>
                <w:bCs/>
              </w:rPr>
              <w:t>为一次性使用压力延长管</w:t>
            </w:r>
          </w:p>
          <w:p w:rsidR="002B1E54" w:rsidRDefault="00C35F1F">
            <w:r>
              <w:rPr>
                <w:rFonts w:hint="eastAsia"/>
                <w:b/>
                <w:bCs/>
              </w:rPr>
              <w:t>全省</w:t>
            </w: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>联盟集中带量采购中选，且具有获得剩余采购量分配资格的产品</w:t>
            </w:r>
            <w:r>
              <w:rPr>
                <w:rFonts w:hint="eastAsia"/>
              </w:rPr>
              <w:t>。</w:t>
            </w:r>
          </w:p>
          <w:p w:rsidR="002B1E54" w:rsidRDefault="00C35F1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、产品需满足我院</w:t>
            </w:r>
            <w:r>
              <w:rPr>
                <w:rFonts w:hint="eastAsia"/>
              </w:rPr>
              <w:t>临床的使用</w:t>
            </w:r>
            <w:r>
              <w:t>要求</w:t>
            </w:r>
            <w:r>
              <w:rPr>
                <w:rFonts w:hint="eastAsia"/>
              </w:rPr>
              <w:t>。</w:t>
            </w:r>
          </w:p>
          <w:p w:rsidR="002B1E54" w:rsidRDefault="002B1E54"/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、近半年有我省三级公立医院有销售记录的，需提供我省其他公立医院采购发票复印件。</w:t>
            </w:r>
          </w:p>
          <w:p w:rsidR="002B1E54" w:rsidRDefault="00C35F1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、需提供</w:t>
            </w:r>
            <w:r w:rsidR="00BC1AA3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</w:rPr>
              <w:t>套样品供我院试用。</w:t>
            </w:r>
          </w:p>
          <w:p w:rsidR="002B1E54" w:rsidRDefault="00C35F1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、采购量按我院实际需求调配。供货期内按我院计划供货。</w:t>
            </w:r>
          </w:p>
        </w:tc>
      </w:tr>
      <w:tr w:rsidR="002B1E54">
        <w:trPr>
          <w:trHeight w:val="19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一次性使用压力连接管</w:t>
            </w:r>
          </w:p>
          <w:p w:rsidR="002B1E54" w:rsidRDefault="00C35F1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</w:rPr>
              <w:t>30cm)</w:t>
            </w:r>
          </w:p>
          <w:p w:rsidR="002B1E54" w:rsidRDefault="002B1E54">
            <w:pPr>
              <w:jc w:val="center"/>
              <w:rPr>
                <w:b/>
                <w:bCs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pPr>
              <w:rPr>
                <w:b/>
                <w:bCs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、用于加长、连接输液管路，配压力输液设备输注。</w:t>
            </w:r>
            <w:r>
              <w:rPr>
                <w:rFonts w:hint="eastAsia"/>
                <w:b/>
                <w:bCs/>
              </w:rPr>
              <w:t>30cm,</w:t>
            </w:r>
            <w:r>
              <w:rPr>
                <w:rFonts w:hint="eastAsia"/>
                <w:b/>
                <w:bCs/>
              </w:rPr>
              <w:t>直管，公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母接头，有单向阀，耐压值</w:t>
            </w:r>
            <w:r>
              <w:rPr>
                <w:rFonts w:hint="eastAsia"/>
                <w:b/>
                <w:bCs/>
              </w:rPr>
              <w:t>300Psi</w:t>
            </w:r>
            <w:r>
              <w:rPr>
                <w:rFonts w:hint="eastAsia"/>
                <w:b/>
                <w:bCs/>
              </w:rPr>
              <w:t>。</w:t>
            </w:r>
          </w:p>
          <w:p w:rsidR="002B1E54" w:rsidRDefault="00C35F1F">
            <w:pPr>
              <w:rPr>
                <w:b/>
                <w:bCs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、产品需</w:t>
            </w:r>
            <w:r>
              <w:rPr>
                <w:rFonts w:hint="eastAsia"/>
                <w:b/>
                <w:bCs/>
              </w:rPr>
              <w:t>为一次性使用压力延长管</w:t>
            </w:r>
          </w:p>
          <w:p w:rsidR="002B1E54" w:rsidRDefault="00C35F1F">
            <w:r>
              <w:rPr>
                <w:rFonts w:hint="eastAsia"/>
                <w:b/>
                <w:bCs/>
              </w:rPr>
              <w:t>全省</w:t>
            </w:r>
            <w:r>
              <w:rPr>
                <w:rFonts w:hint="eastAsia"/>
                <w:b/>
                <w:bCs/>
              </w:rPr>
              <w:t>性</w:t>
            </w:r>
            <w:r>
              <w:rPr>
                <w:rFonts w:hint="eastAsia"/>
                <w:b/>
                <w:bCs/>
              </w:rPr>
              <w:t>联盟集中带量采购中选，且具有获得剩余采购量分配资格的产品</w:t>
            </w:r>
            <w:r>
              <w:rPr>
                <w:rFonts w:hint="eastAsia"/>
              </w:rPr>
              <w:t>。</w:t>
            </w:r>
          </w:p>
          <w:p w:rsidR="002B1E54" w:rsidRDefault="00C35F1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、产品需满足我院</w:t>
            </w:r>
            <w:r>
              <w:rPr>
                <w:rFonts w:hint="eastAsia"/>
              </w:rPr>
              <w:t>临床的使用</w:t>
            </w:r>
            <w:r>
              <w:t>要求</w:t>
            </w:r>
            <w:r>
              <w:rPr>
                <w:rFonts w:hint="eastAsia"/>
              </w:rPr>
              <w:t>。</w:t>
            </w:r>
          </w:p>
          <w:p w:rsidR="002B1E54" w:rsidRDefault="002B1E54"/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、近半年有我省三级公立医院有销售记录的，需提供我省其他公立医院采购发票复印件。</w:t>
            </w:r>
          </w:p>
          <w:p w:rsidR="002B1E54" w:rsidRDefault="00C35F1F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、需提供</w:t>
            </w:r>
            <w:r w:rsidR="00BC1AA3">
              <w:rPr>
                <w:rFonts w:hint="eastAsia"/>
                <w:b/>
                <w:bCs/>
              </w:rPr>
              <w:t>5</w:t>
            </w:r>
            <w:r>
              <w:rPr>
                <w:rFonts w:hint="eastAsia"/>
              </w:rPr>
              <w:t>套样品供我院试用。</w:t>
            </w:r>
          </w:p>
          <w:p w:rsidR="002B1E54" w:rsidRDefault="00C35F1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、采购量按我院实际需求调配。供货期内按我院计划供货。</w:t>
            </w:r>
          </w:p>
        </w:tc>
      </w:tr>
    </w:tbl>
    <w:p w:rsidR="002B1E54" w:rsidRDefault="002B1E54">
      <w:pPr>
        <w:pStyle w:val="a9"/>
        <w:spacing w:line="440" w:lineRule="exact"/>
        <w:ind w:firstLineChars="0" w:firstLine="0"/>
        <w:rPr>
          <w:spacing w:val="-14"/>
        </w:rPr>
      </w:pPr>
    </w:p>
    <w:p w:rsidR="002B1E54" w:rsidRDefault="00C35F1F">
      <w:pPr>
        <w:pStyle w:val="a9"/>
        <w:spacing w:line="440" w:lineRule="exact"/>
        <w:ind w:firstLine="424"/>
        <w:rPr>
          <w:spacing w:val="-14"/>
        </w:rPr>
      </w:pPr>
      <w:r>
        <w:rPr>
          <w:rFonts w:hint="eastAsia"/>
          <w:spacing w:val="-14"/>
        </w:rPr>
        <w:t>二、耗材</w:t>
      </w:r>
      <w:r w:rsidR="00BC1AA3" w:rsidRPr="00BC1AA3">
        <w:rPr>
          <w:rFonts w:hint="eastAsia"/>
          <w:spacing w:val="-14"/>
        </w:rPr>
        <w:t>征集</w:t>
      </w:r>
      <w:r>
        <w:rPr>
          <w:rFonts w:hint="eastAsia"/>
          <w:spacing w:val="-14"/>
        </w:rPr>
        <w:t>方案</w:t>
      </w:r>
    </w:p>
    <w:p w:rsidR="002B1E54" w:rsidRPr="006D0F84" w:rsidRDefault="00C35F1F" w:rsidP="006D0F84">
      <w:pPr>
        <w:spacing w:line="400" w:lineRule="exact"/>
        <w:ind w:firstLineChars="200" w:firstLine="480"/>
        <w:rPr>
          <w:rFonts w:ascii="仿宋_GB2312" w:eastAsia="仿宋_GB2312"/>
          <w:b/>
        </w:rPr>
      </w:pPr>
      <w:r w:rsidRPr="006D0F84">
        <w:rPr>
          <w:rFonts w:hint="eastAsia"/>
        </w:rPr>
        <w:t>有意愿参与的对象，</w:t>
      </w:r>
      <w:r w:rsidR="00BC1AA3" w:rsidRPr="006D0F84">
        <w:rPr>
          <w:rFonts w:hint="eastAsia"/>
        </w:rPr>
        <w:t>征集</w:t>
      </w:r>
      <w:r w:rsidRPr="006D0F84">
        <w:rPr>
          <w:rFonts w:hint="eastAsia"/>
        </w:rPr>
        <w:t>会上需按以下内容提供相关资料并进行报价。</w:t>
      </w:r>
    </w:p>
    <w:p w:rsidR="002B1E54" w:rsidRDefault="00C35F1F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提供耗材报价，提供近三个月我省公立医院同规格产品发票复印件。</w:t>
      </w:r>
    </w:p>
    <w:p w:rsidR="002B1E54" w:rsidRDefault="00C35F1F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提供产品授权书、说明书、医疗器械产品技术要求、相关三证等。</w:t>
      </w:r>
    </w:p>
    <w:p w:rsidR="002B1E54" w:rsidRDefault="00C35F1F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需提供样品</w:t>
      </w:r>
      <w:bookmarkStart w:id="5" w:name="_GoBack"/>
      <w:bookmarkEnd w:id="5"/>
      <w:r w:rsidR="00BC1AA3">
        <w:rPr>
          <w:rFonts w:ascii="仿宋_GB2312" w:eastAsia="仿宋_GB2312" w:hint="eastAsia"/>
          <w:b/>
        </w:rPr>
        <w:t>五套</w:t>
      </w:r>
      <w:r>
        <w:rPr>
          <w:rFonts w:ascii="仿宋_GB2312" w:eastAsia="仿宋_GB2312" w:hint="eastAsia"/>
          <w:b/>
        </w:rPr>
        <w:t>。</w:t>
      </w:r>
    </w:p>
    <w:p w:rsidR="002B1E54" w:rsidRDefault="00C35F1F">
      <w:pPr>
        <w:numPr>
          <w:ilvl w:val="0"/>
          <w:numId w:val="1"/>
        </w:numPr>
        <w:spacing w:line="400" w:lineRule="exact"/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需提供报名联系人医社保证明。</w:t>
      </w:r>
    </w:p>
    <w:p w:rsidR="002B1E54" w:rsidRDefault="002B1E54" w:rsidP="00BC1AA3">
      <w:pPr>
        <w:spacing w:line="400" w:lineRule="exact"/>
        <w:ind w:left="720"/>
        <w:rPr>
          <w:rFonts w:ascii="仿宋_GB2312" w:eastAsia="仿宋_GB2312"/>
          <w:b/>
        </w:rPr>
      </w:pPr>
    </w:p>
    <w:p w:rsidR="002B1E54" w:rsidRDefault="00C35F1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>
        <w:rPr>
          <w:rFonts w:hint="eastAsia"/>
          <w:b/>
          <w:color w:val="000000"/>
          <w:sz w:val="28"/>
          <w:szCs w:val="28"/>
        </w:rPr>
        <w:lastRenderedPageBreak/>
        <w:t>项目文件回执单</w:t>
      </w:r>
    </w:p>
    <w:p w:rsidR="002B1E54" w:rsidRDefault="00C35F1F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2074"/>
        <w:gridCol w:w="2096"/>
        <w:gridCol w:w="2145"/>
        <w:gridCol w:w="2145"/>
      </w:tblGrid>
      <w:tr w:rsidR="002B1E54">
        <w:trPr>
          <w:trHeight w:val="439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C35F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4" w:rsidRDefault="00C35F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4" w:rsidRDefault="00C35F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4" w:rsidRDefault="00C35F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</w:tr>
      <w:tr w:rsidR="002B1E54">
        <w:trPr>
          <w:trHeight w:val="577"/>
          <w:jc w:val="center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2B1E54">
            <w:pPr>
              <w:jc w:val="center"/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E54" w:rsidRDefault="002B1E54">
            <w:pPr>
              <w:jc w:val="center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4" w:rsidRDefault="002B1E54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4" w:rsidRDefault="002B1E54">
            <w:pPr>
              <w:jc w:val="center"/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E54" w:rsidRDefault="002B1E54">
            <w:pPr>
              <w:jc w:val="center"/>
            </w:pPr>
          </w:p>
        </w:tc>
      </w:tr>
    </w:tbl>
    <w:p w:rsidR="002B1E54" w:rsidRDefault="002B1E54">
      <w:pPr>
        <w:rPr>
          <w:sz w:val="28"/>
          <w:szCs w:val="28"/>
        </w:rPr>
      </w:pPr>
    </w:p>
    <w:p w:rsidR="002B1E54" w:rsidRDefault="002B1E54">
      <w:pPr>
        <w:rPr>
          <w:sz w:val="28"/>
          <w:szCs w:val="28"/>
        </w:rPr>
      </w:pPr>
      <w:r w:rsidRPr="002B1E54">
        <w:rPr>
          <w:rFonts w:ascii="Calibri" w:hAnsi="Calibri"/>
          <w:sz w:val="21"/>
          <w:szCs w:val="22"/>
        </w:rPr>
        <w:pict>
          <v:line id="直线 2" o:spid="_x0000_s1026" style="position:absolute;z-index:251659264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xxzum1QAAAAkBAAAPAAAA&#10;AAAAAAEAIAAAACIAAABkcnMvZG93bnJldi54bWxQSwECFAAUAAAACACHTuJAOATSwN8BAADPAwAA&#10;DgAAAAAAAAABACAAAAAkAQAAZHJzL2Uyb0RvYy54bWxQSwUGAAAAAAYABgBZAQAAdQUAAAAA&#10;"/>
        </w:pict>
      </w:r>
      <w:r w:rsidR="00C35F1F">
        <w:rPr>
          <w:rFonts w:hint="eastAsia"/>
          <w:sz w:val="28"/>
          <w:szCs w:val="28"/>
        </w:rPr>
        <w:t>公司名称：</w:t>
      </w:r>
    </w:p>
    <w:p w:rsidR="002B1E54" w:rsidRDefault="002B1E54">
      <w:pPr>
        <w:rPr>
          <w:sz w:val="28"/>
          <w:szCs w:val="28"/>
        </w:rPr>
      </w:pPr>
      <w:r w:rsidRPr="002B1E54">
        <w:rPr>
          <w:rFonts w:ascii="Calibri" w:hAnsi="Calibri"/>
          <w:sz w:val="21"/>
          <w:szCs w:val="22"/>
        </w:rPr>
        <w:pict>
          <v:line id="直线 3" o:spid="_x0000_s1028" style="position:absolute;z-index:251660288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Ks44wrgAQAAzwMA&#10;AA4AAAAAAAAAAQAgAAAAJAEAAGRycy9lMm9Eb2MueG1sUEsFBgAAAAAGAAYAWQEAAHYFAAAAAA==&#10;"/>
        </w:pict>
      </w:r>
      <w:r w:rsidR="00C35F1F">
        <w:rPr>
          <w:rFonts w:hint="eastAsia"/>
          <w:sz w:val="28"/>
          <w:szCs w:val="28"/>
        </w:rPr>
        <w:t>联系人：</w:t>
      </w:r>
      <w:r w:rsidR="00C35F1F">
        <w:rPr>
          <w:rFonts w:hint="eastAsia"/>
          <w:sz w:val="28"/>
          <w:szCs w:val="28"/>
        </w:rPr>
        <w:t xml:space="preserve">   </w:t>
      </w:r>
    </w:p>
    <w:p w:rsidR="002B1E54" w:rsidRDefault="002B1E54">
      <w:pPr>
        <w:rPr>
          <w:sz w:val="28"/>
          <w:szCs w:val="28"/>
        </w:rPr>
      </w:pPr>
      <w:r w:rsidRPr="002B1E54">
        <w:rPr>
          <w:rFonts w:ascii="Calibri" w:hAnsi="Calibri"/>
          <w:sz w:val="21"/>
          <w:szCs w:val="22"/>
        </w:rPr>
        <w:pict>
          <v:line id="直线 4" o:spid="_x0000_s1027" style="position:absolute;z-index:251661312" from="1in,22.8pt" to="270pt,22.8pt" o:gfxdata="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cc7ptUAAAAJAQAADwAA&#10;AAAAAAABACAAAAAiAAAAZHJzL2Rvd25yZXYueG1sUEsBAhQAFAAAAAgAh07iQM8ZF3PgAQAAzwMA&#10;AA4AAAAAAAAAAQAgAAAAJAEAAGRycy9lMm9Eb2MueG1sUEsFBgAAAAAGAAYAWQEAAHYFAAAAAA==&#10;"/>
        </w:pict>
      </w:r>
      <w:r w:rsidR="00C35F1F">
        <w:rPr>
          <w:rFonts w:hint="eastAsia"/>
          <w:sz w:val="28"/>
          <w:szCs w:val="28"/>
        </w:rPr>
        <w:t>联系电话：</w:t>
      </w:r>
    </w:p>
    <w:p w:rsidR="002B1E54" w:rsidRDefault="00C35F1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邮箱号：</w:t>
      </w:r>
      <w:r>
        <w:rPr>
          <w:rFonts w:hint="eastAsia"/>
          <w:sz w:val="28"/>
          <w:szCs w:val="28"/>
        </w:rPr>
        <w:t xml:space="preserve">  </w:t>
      </w:r>
    </w:p>
    <w:p w:rsidR="002B1E54" w:rsidRDefault="00C35F1F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公司盖章：</w:t>
      </w:r>
    </w:p>
    <w:p w:rsidR="002B1E54" w:rsidRDefault="002B1E54">
      <w:pPr>
        <w:jc w:val="center"/>
        <w:rPr>
          <w:sz w:val="28"/>
          <w:szCs w:val="28"/>
        </w:rPr>
      </w:pPr>
    </w:p>
    <w:p w:rsidR="002B1E54" w:rsidRDefault="00C35F1F">
      <w:pPr>
        <w:jc w:val="center"/>
        <w:rPr>
          <w:b/>
          <w:u w:val="single"/>
        </w:rPr>
      </w:pPr>
      <w:r>
        <w:rPr>
          <w:rFonts w:hint="eastAsia"/>
          <w:sz w:val="28"/>
          <w:szCs w:val="28"/>
        </w:rPr>
        <w:t xml:space="preserve">                           202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 xml:space="preserve">       </w:t>
      </w:r>
    </w:p>
    <w:p w:rsidR="002B1E54" w:rsidRDefault="002B1E54">
      <w:pPr>
        <w:jc w:val="center"/>
        <w:rPr>
          <w:b/>
          <w:u w:val="single"/>
        </w:rPr>
      </w:pPr>
    </w:p>
    <w:sectPr w:rsidR="002B1E54" w:rsidSect="002B1E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F1F" w:rsidRDefault="00C35F1F" w:rsidP="00BC1AA3">
      <w:r>
        <w:separator/>
      </w:r>
    </w:p>
  </w:endnote>
  <w:endnote w:type="continuationSeparator" w:id="1">
    <w:p w:rsidR="00C35F1F" w:rsidRDefault="00C35F1F" w:rsidP="00BC1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F1F" w:rsidRDefault="00C35F1F" w:rsidP="00BC1AA3">
      <w:r>
        <w:separator/>
      </w:r>
    </w:p>
  </w:footnote>
  <w:footnote w:type="continuationSeparator" w:id="1">
    <w:p w:rsidR="00C35F1F" w:rsidRDefault="00C35F1F" w:rsidP="00BC1A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36A73"/>
    <w:multiLevelType w:val="multilevel"/>
    <w:tmpl w:val="16A2C6D6"/>
    <w:lvl w:ilvl="0">
      <w:start w:val="1"/>
      <w:numFmt w:val="decimal"/>
      <w:lvlText w:val="%1、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EA2"/>
    <w:rsid w:val="000E177E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B55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97366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3E1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1E54"/>
    <w:rsid w:val="002B3480"/>
    <w:rsid w:val="002B3E38"/>
    <w:rsid w:val="002B5DD9"/>
    <w:rsid w:val="002C3FDB"/>
    <w:rsid w:val="002D1C47"/>
    <w:rsid w:val="002E2A0B"/>
    <w:rsid w:val="002E3633"/>
    <w:rsid w:val="002E619C"/>
    <w:rsid w:val="002F29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43C1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54330"/>
    <w:rsid w:val="00464E2D"/>
    <w:rsid w:val="00464F8D"/>
    <w:rsid w:val="00471B18"/>
    <w:rsid w:val="00474FC5"/>
    <w:rsid w:val="004809F8"/>
    <w:rsid w:val="00482B5A"/>
    <w:rsid w:val="00482E13"/>
    <w:rsid w:val="00487785"/>
    <w:rsid w:val="0049084C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348C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16E20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A5553"/>
    <w:rsid w:val="006A798A"/>
    <w:rsid w:val="006C1359"/>
    <w:rsid w:val="006C32A3"/>
    <w:rsid w:val="006D0F84"/>
    <w:rsid w:val="006D26F1"/>
    <w:rsid w:val="006D5930"/>
    <w:rsid w:val="006F17D3"/>
    <w:rsid w:val="006F32E5"/>
    <w:rsid w:val="006F7922"/>
    <w:rsid w:val="00700F43"/>
    <w:rsid w:val="007040D0"/>
    <w:rsid w:val="00704F22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D2F23"/>
    <w:rsid w:val="007E3F02"/>
    <w:rsid w:val="0080323A"/>
    <w:rsid w:val="00812355"/>
    <w:rsid w:val="008123E6"/>
    <w:rsid w:val="0081254C"/>
    <w:rsid w:val="00813067"/>
    <w:rsid w:val="008130EF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19FC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A13B3"/>
    <w:rsid w:val="009B7941"/>
    <w:rsid w:val="009C1B03"/>
    <w:rsid w:val="009C7F62"/>
    <w:rsid w:val="009D45DF"/>
    <w:rsid w:val="009D6B62"/>
    <w:rsid w:val="009E2900"/>
    <w:rsid w:val="009E4208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19A6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AC394A"/>
    <w:rsid w:val="00B30399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91DBE"/>
    <w:rsid w:val="00B9648C"/>
    <w:rsid w:val="00BA211B"/>
    <w:rsid w:val="00BA220F"/>
    <w:rsid w:val="00BA7695"/>
    <w:rsid w:val="00BB46E2"/>
    <w:rsid w:val="00BB65E4"/>
    <w:rsid w:val="00BC1672"/>
    <w:rsid w:val="00BC1AA3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5F1F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3F7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B51D6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3258"/>
    <w:rsid w:val="00E60CFA"/>
    <w:rsid w:val="00E615F3"/>
    <w:rsid w:val="00E852A6"/>
    <w:rsid w:val="00EA4DD4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089C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70105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198D"/>
    <w:rsid w:val="00FD2C7A"/>
    <w:rsid w:val="00FE1AC1"/>
    <w:rsid w:val="00FE69F3"/>
    <w:rsid w:val="00FE7EE3"/>
    <w:rsid w:val="0709241E"/>
    <w:rsid w:val="0A5C3E65"/>
    <w:rsid w:val="0B874682"/>
    <w:rsid w:val="0F1669F0"/>
    <w:rsid w:val="176848DC"/>
    <w:rsid w:val="181810E3"/>
    <w:rsid w:val="18476F49"/>
    <w:rsid w:val="18D03EEC"/>
    <w:rsid w:val="27B61A84"/>
    <w:rsid w:val="2D41536B"/>
    <w:rsid w:val="2EFA733D"/>
    <w:rsid w:val="2F6A001E"/>
    <w:rsid w:val="2FA63874"/>
    <w:rsid w:val="3ED41958"/>
    <w:rsid w:val="42B64B1F"/>
    <w:rsid w:val="43E10914"/>
    <w:rsid w:val="44420222"/>
    <w:rsid w:val="45C17302"/>
    <w:rsid w:val="46C35225"/>
    <w:rsid w:val="4BB8788A"/>
    <w:rsid w:val="4D624DE0"/>
    <w:rsid w:val="53883701"/>
    <w:rsid w:val="59E00D5A"/>
    <w:rsid w:val="5D004860"/>
    <w:rsid w:val="5EA73388"/>
    <w:rsid w:val="5F142CCC"/>
    <w:rsid w:val="639A535B"/>
    <w:rsid w:val="681A18DB"/>
    <w:rsid w:val="6EA07B55"/>
    <w:rsid w:val="71121CE9"/>
    <w:rsid w:val="73927111"/>
    <w:rsid w:val="7BCE2CB0"/>
    <w:rsid w:val="7DCB142B"/>
    <w:rsid w:val="7DE9674B"/>
    <w:rsid w:val="7E461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E54"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2B1E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qFormat/>
    <w:rsid w:val="002B1E54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qFormat/>
    <w:rsid w:val="002B1E54"/>
    <w:rPr>
      <w:rFonts w:hAnsi="Courier New" w:cs="Courier New"/>
      <w:bCs/>
      <w:szCs w:val="21"/>
    </w:rPr>
  </w:style>
  <w:style w:type="paragraph" w:styleId="a4">
    <w:name w:val="Balloon Text"/>
    <w:basedOn w:val="a"/>
    <w:link w:val="Char0"/>
    <w:uiPriority w:val="99"/>
    <w:unhideWhenUsed/>
    <w:qFormat/>
    <w:rsid w:val="002B1E5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B1E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B1E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2B1E54"/>
    <w:pPr>
      <w:spacing w:before="100" w:beforeAutospacing="1" w:after="100" w:afterAutospacing="1"/>
    </w:pPr>
  </w:style>
  <w:style w:type="table" w:styleId="a8">
    <w:name w:val="Table Grid"/>
    <w:basedOn w:val="a1"/>
    <w:uiPriority w:val="59"/>
    <w:qFormat/>
    <w:rsid w:val="002B1E5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sid w:val="002B1E5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B1E54"/>
    <w:rPr>
      <w:rFonts w:ascii="Arial" w:eastAsia="黑体" w:hAnsi="Arial"/>
      <w:b/>
      <w:kern w:val="2"/>
      <w:sz w:val="32"/>
      <w:szCs w:val="32"/>
    </w:rPr>
  </w:style>
  <w:style w:type="character" w:customStyle="1" w:styleId="Char10">
    <w:name w:val="纯文本 Char1"/>
    <w:basedOn w:val="a0"/>
    <w:uiPriority w:val="99"/>
    <w:semiHidden/>
    <w:qFormat/>
    <w:rsid w:val="002B1E54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B1E54"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2B1E54"/>
    <w:rPr>
      <w:kern w:val="2"/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sid w:val="002B1E54"/>
    <w:rPr>
      <w:kern w:val="2"/>
      <w:sz w:val="18"/>
      <w:szCs w:val="18"/>
    </w:rPr>
  </w:style>
  <w:style w:type="character" w:customStyle="1" w:styleId="Char">
    <w:name w:val="纯文本 Char"/>
    <w:basedOn w:val="a0"/>
    <w:link w:val="a3"/>
    <w:qFormat/>
    <w:locked/>
    <w:rsid w:val="002B1E54"/>
    <w:rPr>
      <w:rFonts w:ascii="宋体" w:eastAsia="宋体" w:hAnsi="Courier New" w:cs="Courier New"/>
      <w:bCs/>
      <w:szCs w:val="21"/>
    </w:rPr>
  </w:style>
  <w:style w:type="paragraph" w:styleId="a9">
    <w:name w:val="List Paragraph"/>
    <w:basedOn w:val="a"/>
    <w:qFormat/>
    <w:rsid w:val="002B1E54"/>
    <w:pPr>
      <w:ind w:firstLineChars="200" w:firstLine="420"/>
    </w:pPr>
  </w:style>
  <w:style w:type="paragraph" w:customStyle="1" w:styleId="xl35">
    <w:name w:val="xl35"/>
    <w:basedOn w:val="a"/>
    <w:qFormat/>
    <w:rsid w:val="002B1E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191</Words>
  <Characters>1091</Characters>
  <Application>Microsoft Office Word</Application>
  <DocSecurity>0</DocSecurity>
  <Lines>9</Lines>
  <Paragraphs>2</Paragraphs>
  <ScaleCrop>false</ScaleCrop>
  <Company>Sky123.Org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cp:lastPrinted>2025-10-11T09:11:00Z</cp:lastPrinted>
  <dcterms:created xsi:type="dcterms:W3CDTF">2024-11-21T16:18:00Z</dcterms:created>
  <dcterms:modified xsi:type="dcterms:W3CDTF">2025-10-11T10:02:00Z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9B437105792D495F8DD70D6F4B027D34_13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