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_GB2312" w:hAnsi="仿宋_GB2312" w:eastAsia="方正小标宋简体" w:cs="仿宋_GB2312"/>
          <w:b w:val="0"/>
          <w:kern w:val="2"/>
          <w:sz w:val="32"/>
          <w:szCs w:val="32"/>
          <w:lang w:eastAsia="zh-CN"/>
        </w:rPr>
      </w:pPr>
      <w:r>
        <w:rPr>
          <w:rFonts w:hint="eastAsia" w:ascii="方正小标宋简体" w:hAnsi="方正小标宋简体" w:eastAsia="方正小标宋简体" w:cs="方正小标宋简体"/>
          <w:b w:val="0"/>
          <w:kern w:val="2"/>
          <w:sz w:val="44"/>
          <w:szCs w:val="44"/>
          <w:lang w:val="en-US" w:eastAsia="zh-CN"/>
        </w:rPr>
        <w:t>福建省肿瘤医院采购</w:t>
      </w:r>
      <w:r>
        <w:rPr>
          <w:rFonts w:hint="eastAsia" w:ascii="方正小标宋简体" w:hAnsi="方正小标宋简体" w:eastAsia="方正小标宋简体" w:cs="方正小标宋简体"/>
          <w:b w:val="0"/>
          <w:kern w:val="2"/>
          <w:sz w:val="44"/>
          <w:szCs w:val="44"/>
        </w:rPr>
        <w:t>调研公</w:t>
      </w:r>
      <w:r>
        <w:rPr>
          <w:rFonts w:hint="eastAsia" w:ascii="方正小标宋简体" w:hAnsi="方正小标宋简体" w:eastAsia="方正小标宋简体" w:cs="方正小标宋简体"/>
          <w:b w:val="0"/>
          <w:kern w:val="2"/>
          <w:sz w:val="44"/>
          <w:szCs w:val="44"/>
          <w:lang w:val="en-US" w:eastAsia="zh-CN"/>
        </w:rPr>
        <w:t>告</w:t>
      </w:r>
    </w:p>
    <w:p>
      <w:pPr>
        <w:widowControl/>
        <w:shd w:val="clear" w:color="auto" w:fill="FFFFFF"/>
        <w:wordWrap/>
        <w:adjustRightInd w:val="0"/>
        <w:snapToGrid w:val="0"/>
        <w:spacing w:beforeLines="50" w:line="59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bookmarkStart w:id="0" w:name="_GoBack"/>
      <w:bookmarkEnd w:id="0"/>
    </w:p>
    <w:tbl>
      <w:tblPr>
        <w:tblStyle w:val="8"/>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7"/>
              <w:widowControl/>
              <w:spacing w:line="3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名称</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教学一体化管理系统</w:t>
            </w:r>
            <w:r>
              <w:rPr>
                <w:rFonts w:hint="eastAsia" w:ascii="仿宋_GB2312" w:hAnsi="仿宋_GB2312" w:eastAsia="仿宋_GB2312" w:cs="仿宋_GB2312"/>
                <w:color w:val="000000"/>
                <w:kern w:val="0"/>
                <w:sz w:val="32"/>
                <w:szCs w:val="32"/>
              </w:rPr>
              <w:t xml:space="preserve">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调研报名时间：</w:t>
            </w:r>
            <w:r>
              <w:rPr>
                <w:rFonts w:hint="eastAsia" w:ascii="仿宋_GB2312" w:hAnsi="仿宋_GB2312" w:eastAsia="仿宋_GB2312" w:cs="仿宋_GB2312"/>
                <w:color w:val="000000"/>
                <w:kern w:val="0"/>
                <w:sz w:val="32"/>
                <w:szCs w:val="32"/>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6</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24</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至 </w:t>
            </w:r>
            <w:r>
              <w:rPr>
                <w:rFonts w:hint="eastAsia" w:ascii="仿宋_GB2312" w:hAnsi="仿宋_GB2312" w:eastAsia="仿宋_GB2312" w:cs="仿宋_GB2312"/>
                <w:color w:val="000000"/>
                <w:kern w:val="0"/>
                <w:sz w:val="32"/>
                <w:szCs w:val="32"/>
                <w:u w:val="single"/>
                <w:lang w:val="en-US" w:eastAsia="zh-CN"/>
              </w:rPr>
              <w:t>6</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30</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8"/>
                <w:kern w:val="0"/>
                <w:sz w:val="32"/>
                <w:szCs w:val="32"/>
                <w:shd w:val="clear" w:color="auto" w:fill="FFFFFF"/>
              </w:rPr>
              <w:t>(节假日除外)8：00-12：00或14：</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0-17：</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w:t>
            </w:r>
            <w:r>
              <w:rPr>
                <w:rFonts w:hint="eastAsia" w:ascii="仿宋_GB2312" w:hAnsi="仿宋_GB2312" w:eastAsia="仿宋_GB2312" w:cs="仿宋_GB2312"/>
                <w:color w:val="000000"/>
                <w:spacing w:val="-8"/>
                <w:kern w:val="0"/>
                <w:sz w:val="32"/>
                <w:szCs w:val="32"/>
                <w:shd w:val="clear" w:color="auto" w:fill="FFFFFF"/>
                <w:lang w:val="en-US" w:eastAsia="zh-CN"/>
              </w:rPr>
              <w:t>(北京时间）</w:t>
            </w:r>
          </w:p>
          <w:p>
            <w:pPr>
              <w:widowControl/>
              <w:spacing w:line="315" w:lineRule="atLeast"/>
              <w:jc w:val="both"/>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w:t>
            </w:r>
            <w:r>
              <w:rPr>
                <w:rFonts w:hint="eastAsia" w:ascii="仿宋_GB2312" w:hAnsi="仿宋_GB2312" w:eastAsia="仿宋_GB2312" w:cs="仿宋_GB2312"/>
                <w:color w:val="000000"/>
                <w:kern w:val="0"/>
                <w:sz w:val="32"/>
                <w:szCs w:val="32"/>
                <w:u w:val="none" w:color="auto"/>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2</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w:t>
            </w:r>
            <w:r>
              <w:rPr>
                <w:rFonts w:hint="eastAsia" w:ascii="仿宋_GB2312" w:hAnsi="仿宋_GB2312" w:eastAsia="仿宋_GB2312" w:cs="仿宋_GB2312"/>
                <w:color w:val="000000"/>
                <w:kern w:val="0"/>
                <w:sz w:val="32"/>
                <w:szCs w:val="32"/>
                <w:lang w:val="en-US" w:eastAsia="zh-CN"/>
              </w:rPr>
              <w:t>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wordWrap/>
              <w:adjustRightInd w:val="0"/>
              <w:snapToGrid w:val="0"/>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jc w:val="both"/>
        <w:rPr>
          <w:rFonts w:hint="eastAsia" w:ascii="仿宋_GB2312" w:hAnsi="仿宋_GB2312" w:eastAsia="仿宋_GB2312" w:cs="仿宋_GB2312"/>
          <w:b w:val="0"/>
          <w:bCs/>
          <w:color w:val="000000"/>
          <w:kern w:val="0"/>
          <w:sz w:val="32"/>
          <w:szCs w:val="32"/>
          <w:shd w:val="clear" w:color="auto" w:fill="FFFFFF"/>
        </w:rPr>
      </w:pPr>
    </w:p>
    <w:p>
      <w:pPr>
        <w:widowControl/>
        <w:shd w:val="clear" w:color="auto" w:fill="FFFFFF"/>
        <w:spacing w:line="336" w:lineRule="auto"/>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地　址： 福建省福州市福马路420号</w:t>
      </w:r>
      <w:r>
        <w:rPr>
          <w:rFonts w:hint="eastAsia" w:ascii="仿宋_GB2312" w:hAnsi="仿宋_GB2312" w:eastAsia="仿宋_GB2312" w:cs="仿宋_GB2312"/>
          <w:b w:val="0"/>
          <w:bCs/>
          <w:color w:val="000000"/>
          <w:kern w:val="0"/>
          <w:sz w:val="32"/>
          <w:szCs w:val="32"/>
          <w:shd w:val="clear" w:color="auto" w:fill="FFFFFF"/>
          <w:lang w:val="en-US" w:eastAsia="zh-CN"/>
        </w:rPr>
        <w:t xml:space="preserve"> </w:t>
      </w:r>
    </w:p>
    <w:p>
      <w:pPr>
        <w:widowControl/>
        <w:shd w:val="clear" w:color="auto" w:fill="FFFFFF"/>
        <w:spacing w:line="336" w:lineRule="auto"/>
        <w:ind w:left="1260" w:leftChars="0" w:firstLine="420" w:firstLineChars="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kern w:val="0"/>
          <w:sz w:val="32"/>
          <w:szCs w:val="32"/>
          <w:shd w:val="clear" w:color="auto" w:fill="FFFFFF"/>
          <w:lang w:val="en-US" w:eastAsia="zh-CN"/>
        </w:rPr>
        <w:t>福建</w:t>
      </w:r>
      <w:r>
        <w:rPr>
          <w:rFonts w:hint="eastAsia" w:ascii="仿宋_GB2312" w:hAnsi="仿宋_GB2312" w:eastAsia="仿宋_GB2312" w:cs="仿宋_GB2312"/>
          <w:b w:val="0"/>
          <w:bCs/>
          <w:color w:val="000000"/>
          <w:kern w:val="0"/>
          <w:sz w:val="32"/>
          <w:szCs w:val="32"/>
          <w:shd w:val="clear" w:color="auto" w:fill="FFFFFF"/>
        </w:rPr>
        <w:t>省肿瘤医院</w:t>
      </w:r>
      <w:r>
        <w:rPr>
          <w:rFonts w:hint="eastAsia" w:ascii="仿宋_GB2312" w:hAnsi="仿宋_GB2312" w:eastAsia="仿宋_GB2312" w:cs="仿宋_GB2312"/>
          <w:b w:val="0"/>
          <w:bCs/>
          <w:color w:val="000000"/>
          <w:kern w:val="0"/>
          <w:sz w:val="32"/>
          <w:szCs w:val="32"/>
          <w:shd w:val="clear" w:color="auto" w:fill="FFFFFF"/>
          <w:lang w:val="en-US" w:eastAsia="zh-CN"/>
        </w:rPr>
        <w:t>科研楼四楼网络技术中心</w:t>
      </w:r>
    </w:p>
    <w:p>
      <w:pPr>
        <w:widowControl/>
        <w:shd w:val="clear" w:color="auto" w:fill="FFFFFF"/>
        <w:spacing w:line="440" w:lineRule="atLeast"/>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rPr>
        <w:t>邮　编： 350014　 </w:t>
      </w:r>
    </w:p>
    <w:p>
      <w:pPr>
        <w:widowControl/>
        <w:shd w:val="clear" w:color="auto" w:fill="FFFFFF"/>
        <w:spacing w:line="440" w:lineRule="atLeast"/>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rPr>
        <w:t>报名联系</w:t>
      </w:r>
      <w:r>
        <w:rPr>
          <w:rFonts w:hint="eastAsia" w:ascii="仿宋_GB2312" w:hAnsi="仿宋_GB2312" w:eastAsia="仿宋_GB2312" w:cs="仿宋_GB2312"/>
          <w:b w:val="0"/>
          <w:bCs/>
          <w:color w:val="000000"/>
          <w:kern w:val="0"/>
          <w:sz w:val="32"/>
          <w:szCs w:val="32"/>
          <w:shd w:val="clear" w:color="auto" w:fill="FFFFFF"/>
        </w:rPr>
        <w:t>电话： 0591-83660063-8822</w:t>
      </w:r>
    </w:p>
    <w:p>
      <w:pPr>
        <w:widowControl/>
        <w:shd w:val="clear" w:color="auto" w:fill="FFFFFF"/>
        <w:spacing w:line="440" w:lineRule="atLeast"/>
        <w:jc w:val="both"/>
        <w:rPr>
          <w:rFonts w:hint="default"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 xml:space="preserve">联系人： </w:t>
      </w:r>
      <w:r>
        <w:rPr>
          <w:rFonts w:hint="eastAsia" w:ascii="仿宋_GB2312" w:hAnsi="仿宋_GB2312" w:eastAsia="仿宋_GB2312" w:cs="仿宋_GB2312"/>
          <w:b w:val="0"/>
          <w:bCs/>
          <w:color w:val="000000"/>
          <w:kern w:val="0"/>
          <w:sz w:val="32"/>
          <w:szCs w:val="32"/>
          <w:shd w:val="clear" w:color="auto" w:fill="FFFFFF"/>
          <w:lang w:val="en-US" w:eastAsia="zh-CN"/>
        </w:rPr>
        <w:t>高工、郑工</w:t>
      </w:r>
    </w:p>
    <w:p>
      <w:pPr>
        <w:pStyle w:val="13"/>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shd w:val="clear" w:color="auto" w:fill="FFFFFF"/>
        <w:wordWrap/>
        <w:adjustRightInd w:val="0"/>
        <w:snapToGrid w:val="0"/>
        <w:spacing w:line="240" w:lineRule="auto"/>
        <w:ind w:firstLine="420" w:firstLineChars="0"/>
        <w:jc w:val="center"/>
        <w:textAlignment w:val="auto"/>
        <w:rPr>
          <w:rFonts w:hint="eastAsia"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lang w:val="en-US" w:eastAsia="zh-CN"/>
        </w:rPr>
        <w:t>第二部分 具体要求</w:t>
      </w:r>
    </w:p>
    <w:p>
      <w:pPr>
        <w:widowControl/>
        <w:shd w:val="clear" w:color="auto" w:fill="FFFFFF"/>
        <w:spacing w:line="440" w:lineRule="atLeast"/>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一、</w:t>
      </w:r>
      <w:r>
        <w:rPr>
          <w:rFonts w:hint="eastAsia" w:ascii="仿宋_GB2312" w:hAnsi="仿宋_GB2312" w:eastAsia="仿宋_GB2312" w:cs="仿宋_GB2312"/>
          <w:b/>
          <w:color w:val="000000"/>
          <w:kern w:val="0"/>
          <w:sz w:val="32"/>
          <w:szCs w:val="32"/>
          <w:shd w:val="clear" w:color="auto" w:fill="FFFFFF"/>
        </w:rPr>
        <w:t>采购内容</w:t>
      </w:r>
    </w:p>
    <w:tbl>
      <w:tblPr>
        <w:tblStyle w:val="8"/>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7"/>
        <w:gridCol w:w="4178"/>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exact"/>
        </w:trPr>
        <w:tc>
          <w:tcPr>
            <w:tcW w:w="1697" w:type="dxa"/>
            <w:vAlign w:val="center"/>
          </w:tcPr>
          <w:p>
            <w:pPr>
              <w:widowControl/>
              <w:spacing w:afterLines="5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合同包</w:t>
            </w:r>
          </w:p>
        </w:tc>
        <w:tc>
          <w:tcPr>
            <w:tcW w:w="4178" w:type="dxa"/>
            <w:vAlign w:val="center"/>
          </w:tcPr>
          <w:p>
            <w:pPr>
              <w:widowControl/>
              <w:spacing w:afterLines="5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名 称</w:t>
            </w:r>
          </w:p>
        </w:tc>
        <w:tc>
          <w:tcPr>
            <w:tcW w:w="1590" w:type="dxa"/>
            <w:vAlign w:val="center"/>
          </w:tcPr>
          <w:p>
            <w:pPr>
              <w:widowControl/>
              <w:spacing w:afterLines="5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数量</w:t>
            </w:r>
          </w:p>
        </w:tc>
        <w:tc>
          <w:tcPr>
            <w:tcW w:w="1894" w:type="dxa"/>
            <w:vAlign w:val="center"/>
          </w:tcPr>
          <w:p>
            <w:pPr>
              <w:widowControl/>
              <w:spacing w:afterLines="5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trPr>
        <w:tc>
          <w:tcPr>
            <w:tcW w:w="1697" w:type="dxa"/>
            <w:vAlign w:val="center"/>
          </w:tcPr>
          <w:p>
            <w:pPr>
              <w:widowControl/>
              <w:spacing w:afterLines="5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一）</w:t>
            </w:r>
          </w:p>
        </w:tc>
        <w:tc>
          <w:tcPr>
            <w:tcW w:w="4178" w:type="dxa"/>
            <w:vAlign w:val="center"/>
          </w:tcPr>
          <w:p>
            <w:pPr>
              <w:numPr>
                <w:ilvl w:val="0"/>
                <w:numId w:val="0"/>
              </w:numPr>
              <w:ind w:left="0" w:leftChars="0"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教学一体化管理系统</w:t>
            </w:r>
          </w:p>
        </w:tc>
        <w:tc>
          <w:tcPr>
            <w:tcW w:w="1590" w:type="dxa"/>
            <w:vAlign w:val="center"/>
          </w:tcPr>
          <w:p>
            <w:pPr>
              <w:autoSpaceDN w:val="0"/>
              <w:jc w:val="center"/>
              <w:textAlignment w:val="center"/>
              <w:rPr>
                <w:rFonts w:hint="default" w:ascii="仿宋_GB2312" w:hAnsi="仿宋_GB2312" w:eastAsia="仿宋_GB2312" w:cs="仿宋_GB2312"/>
                <w:kern w:val="0"/>
                <w:sz w:val="28"/>
                <w:szCs w:val="28"/>
                <w:lang w:val="en-US"/>
              </w:rPr>
            </w:pPr>
            <w:r>
              <w:rPr>
                <w:rFonts w:hint="eastAsia" w:ascii="仿宋_GB2312" w:hAnsi="仿宋_GB2312" w:eastAsia="仿宋_GB2312" w:cs="仿宋_GB2312"/>
                <w:b w:val="0"/>
                <w:i w:val="0"/>
                <w:color w:val="000000"/>
                <w:sz w:val="28"/>
                <w:szCs w:val="28"/>
                <w:u w:val="none"/>
                <w:lang w:val="en-US" w:eastAsia="zh-CN"/>
              </w:rPr>
              <w:t>1项</w:t>
            </w:r>
          </w:p>
        </w:tc>
        <w:tc>
          <w:tcPr>
            <w:tcW w:w="1894" w:type="dxa"/>
            <w:vAlign w:val="center"/>
          </w:tcPr>
          <w:p>
            <w:pPr>
              <w:autoSpaceDN w:val="0"/>
              <w:jc w:val="center"/>
              <w:textAlignment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251</w:t>
            </w:r>
          </w:p>
        </w:tc>
      </w:tr>
    </w:tbl>
    <w:p>
      <w:pPr>
        <w:keepNext/>
        <w:widowControl/>
        <w:numPr>
          <w:ilvl w:val="0"/>
          <w:numId w:val="0"/>
        </w:numPr>
        <w:shd w:val="clear" w:color="auto" w:fill="FFFFFF"/>
        <w:autoSpaceDE w:val="0"/>
        <w:spacing w:before="120" w:after="120"/>
        <w:ind w:leftChars="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二、</w:t>
      </w:r>
      <w:r>
        <w:rPr>
          <w:rFonts w:hint="eastAsia" w:ascii="仿宋_GB2312" w:hAnsi="仿宋_GB2312" w:eastAsia="仿宋_GB2312" w:cs="仿宋_GB2312"/>
          <w:b/>
          <w:color w:val="000000"/>
          <w:kern w:val="0"/>
          <w:sz w:val="32"/>
          <w:szCs w:val="32"/>
          <w:shd w:val="clear" w:color="auto" w:fill="FFFFFF"/>
        </w:rPr>
        <w:t>技术功能及服务要求</w:t>
      </w:r>
    </w:p>
    <w:p>
      <w:pPr>
        <w:pStyle w:val="13"/>
        <w:numPr>
          <w:ilvl w:val="0"/>
          <w:numId w:val="0"/>
        </w:num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1、合同包（一）</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4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464" w:type="pct"/>
            <w:tcBorders>
              <w:tl2br w:val="nil"/>
              <w:tr2bl w:val="nil"/>
            </w:tcBorders>
            <w:shd w:val="clear" w:color="auto" w:fill="D7D7D7" w:themeFill="background1" w:themeFillShade="D8"/>
            <w:vAlign w:val="center"/>
          </w:tcPr>
          <w:p>
            <w:pPr>
              <w:jc w:val="center"/>
              <w:rPr>
                <w:rFonts w:hint="eastAsia" w:ascii="宋体" w:hAnsi="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cs="宋体"/>
                <w:b w:val="0"/>
                <w:bCs w:val="0"/>
                <w:color w:val="000000" w:themeColor="text1"/>
                <w:kern w:val="2"/>
                <w:sz w:val="28"/>
                <w:szCs w:val="28"/>
                <w:lang w:val="en-US" w:eastAsia="zh-CN" w:bidi="ar-SA"/>
                <w14:textFill>
                  <w14:solidFill>
                    <w14:schemeClr w14:val="tx1"/>
                  </w14:solidFill>
                </w14:textFill>
              </w:rPr>
              <w:t>序号</w:t>
            </w:r>
          </w:p>
        </w:tc>
        <w:tc>
          <w:tcPr>
            <w:tcW w:w="791" w:type="pct"/>
            <w:tcBorders>
              <w:tl2br w:val="nil"/>
              <w:tr2bl w:val="nil"/>
            </w:tcBorders>
            <w:shd w:val="clear" w:color="auto" w:fill="D7D7D7" w:themeFill="background1" w:themeFillShade="D8"/>
            <w:vAlign w:val="center"/>
          </w:tcPr>
          <w:p>
            <w:pPr>
              <w:jc w:val="center"/>
              <w:rPr>
                <w:rFonts w:hint="eastAsia" w:ascii="宋体" w:hAnsi="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cs="宋体"/>
                <w:b w:val="0"/>
                <w:bCs w:val="0"/>
                <w:color w:val="000000" w:themeColor="text1"/>
                <w:kern w:val="2"/>
                <w:sz w:val="28"/>
                <w:szCs w:val="28"/>
                <w:lang w:val="en-US" w:eastAsia="zh-CN" w:bidi="ar-SA"/>
                <w14:textFill>
                  <w14:solidFill>
                    <w14:schemeClr w14:val="tx1"/>
                  </w14:solidFill>
                </w14:textFill>
              </w:rPr>
              <w:t>项目</w:t>
            </w:r>
          </w:p>
        </w:tc>
        <w:tc>
          <w:tcPr>
            <w:tcW w:w="3743" w:type="pct"/>
            <w:tcBorders>
              <w:tl2br w:val="nil"/>
              <w:tr2bl w:val="nil"/>
            </w:tcBorders>
            <w:shd w:val="clear" w:color="auto" w:fill="D7D7D7" w:themeFill="background1" w:themeFillShade="D8"/>
            <w:vAlign w:val="center"/>
          </w:tcPr>
          <w:p>
            <w:pPr>
              <w:jc w:val="center"/>
              <w:rPr>
                <w:rFonts w:hint="default" w:asciiTheme="minorEastAsia" w:hAnsiTheme="minorEastAsia" w:eastAsiaTheme="minorEastAsia" w:cstheme="minorEastAsia"/>
                <w:b w:val="0"/>
                <w:bCs/>
                <w:color w:val="000000" w:themeColor="text1"/>
                <w:kern w:val="2"/>
                <w:sz w:val="28"/>
                <w:szCs w:val="28"/>
                <w:vertAlign w:val="baseline"/>
                <w:lang w:val="en-US" w:eastAsia="zh-CN" w:bidi="ar-SA"/>
                <w14:textFill>
                  <w14:solidFill>
                    <w14:schemeClr w14:val="tx1"/>
                  </w14:solidFill>
                </w14:textFill>
              </w:rPr>
            </w:pPr>
            <w:r>
              <w:rPr>
                <w:rFonts w:hint="default" w:asciiTheme="minorEastAsia" w:hAnsiTheme="minorEastAsia" w:eastAsiaTheme="minorEastAsia" w:cstheme="minorEastAsia"/>
                <w:b w:val="0"/>
                <w:bCs/>
                <w:color w:val="000000" w:themeColor="text1"/>
                <w:kern w:val="2"/>
                <w:sz w:val="28"/>
                <w:szCs w:val="28"/>
                <w:vertAlign w:val="baseline"/>
                <w:lang w:val="en-US" w:eastAsia="zh-CN" w:bidi="ar-SA"/>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4" w:type="pct"/>
            <w:tcBorders>
              <w:tl2br w:val="nil"/>
              <w:tr2bl w:val="nil"/>
            </w:tcBorders>
            <w:vAlign w:val="center"/>
          </w:tcPr>
          <w:p>
            <w:pPr>
              <w:jc w:val="center"/>
              <w:rPr>
                <w:rFonts w:hint="default" w:ascii="宋体" w:hAnsi="宋体" w:cs="宋体"/>
                <w:b/>
                <w:bCs/>
                <w:sz w:val="22"/>
                <w:szCs w:val="22"/>
                <w:lang w:val="en-US" w:eastAsia="zh-CN"/>
              </w:rPr>
            </w:pPr>
            <w:r>
              <w:rPr>
                <w:rFonts w:hint="eastAsia" w:ascii="宋体" w:hAnsi="宋体" w:cs="宋体"/>
                <w:b w:val="0"/>
                <w:bCs w:val="0"/>
                <w:sz w:val="22"/>
                <w:szCs w:val="22"/>
                <w:lang w:val="en-US" w:eastAsia="zh-CN"/>
              </w:rPr>
              <w:t>1</w:t>
            </w:r>
          </w:p>
        </w:tc>
        <w:tc>
          <w:tcPr>
            <w:tcW w:w="791" w:type="pct"/>
            <w:tcBorders>
              <w:tl2br w:val="nil"/>
              <w:tr2bl w:val="nil"/>
            </w:tcBorders>
            <w:vAlign w:val="center"/>
          </w:tcPr>
          <w:p>
            <w:pPr>
              <w:keepNext w:val="0"/>
              <w:keepLines w:val="0"/>
              <w:widowControl/>
              <w:suppressLineNumbers w:val="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color w:val="000000"/>
                <w:kern w:val="0"/>
                <w:sz w:val="24"/>
                <w:szCs w:val="24"/>
                <w:lang w:val="en-US" w:eastAsia="zh-CN" w:bidi="ar"/>
              </w:rPr>
              <w:t>实训中心管理平台</w:t>
            </w:r>
          </w:p>
        </w:tc>
        <w:tc>
          <w:tcPr>
            <w:tcW w:w="3743" w:type="pct"/>
            <w:tcBorders>
              <w:tl2br w:val="nil"/>
              <w:tr2bl w:val="nil"/>
            </w:tcBorders>
            <w:vAlign w:val="center"/>
          </w:tcPr>
          <w:p>
            <w:pPr>
              <w:pStyle w:val="17"/>
              <w:numPr>
                <w:ilvl w:val="0"/>
                <w:numId w:val="0"/>
              </w:numPr>
              <w:rPr>
                <w:rFonts w:hint="eastAsia" w:ascii="宋体" w:hAnsi="宋体" w:cs="宋体"/>
                <w:b/>
                <w:bCs w:val="0"/>
                <w:color w:val="000000"/>
                <w:szCs w:val="21"/>
                <w:lang w:eastAsia="zh-CN"/>
              </w:rPr>
            </w:pPr>
            <w:r>
              <w:rPr>
                <w:rFonts w:hint="eastAsia" w:ascii="宋体" w:hAnsi="宋体" w:cs="宋体"/>
                <w:b/>
                <w:bCs w:val="0"/>
                <w:color w:val="000000"/>
                <w:szCs w:val="21"/>
                <w:lang w:val="en-US" w:eastAsia="zh-CN"/>
              </w:rPr>
              <w:t>含</w:t>
            </w:r>
            <w:r>
              <w:rPr>
                <w:rFonts w:hint="eastAsia" w:ascii="宋体" w:hAnsi="宋体" w:cs="宋体"/>
                <w:b/>
                <w:bCs w:val="0"/>
                <w:color w:val="000000"/>
                <w:szCs w:val="21"/>
              </w:rPr>
              <w:t>课程发布管理</w:t>
            </w:r>
            <w:r>
              <w:rPr>
                <w:rFonts w:hint="eastAsia" w:ascii="宋体" w:hAnsi="宋体" w:cs="宋体"/>
                <w:b/>
                <w:bCs w:val="0"/>
                <w:color w:val="000000"/>
                <w:szCs w:val="21"/>
                <w:lang w:eastAsia="zh-CN"/>
              </w:rPr>
              <w:t>、</w:t>
            </w:r>
            <w:r>
              <w:rPr>
                <w:rFonts w:hint="eastAsia" w:ascii="宋体" w:hAnsi="宋体" w:cs="宋体"/>
                <w:b/>
                <w:bCs w:val="0"/>
                <w:color w:val="000000"/>
                <w:szCs w:val="21"/>
                <w:lang w:val="en-US" w:eastAsia="zh-CN"/>
              </w:rPr>
              <w:t>培训课程管理、自主训练管理、</w:t>
            </w:r>
            <w:r>
              <w:rPr>
                <w:rFonts w:hint="eastAsia" w:ascii="宋体" w:hAnsi="宋体" w:cs="宋体"/>
                <w:b/>
                <w:bCs w:val="0"/>
                <w:color w:val="000000"/>
                <w:lang w:val="en-US" w:eastAsia="zh-CN"/>
              </w:rPr>
              <w:t>系统管理等模块</w:t>
            </w:r>
            <w:r>
              <w:rPr>
                <w:rFonts w:hint="eastAsia" w:ascii="宋体" w:hAnsi="宋体" w:cs="宋体"/>
                <w:b/>
                <w:bCs w:val="0"/>
                <w:color w:val="000000"/>
                <w:szCs w:val="21"/>
                <w:lang w:eastAsia="zh-CN"/>
              </w:rPr>
              <w:t>，</w:t>
            </w:r>
            <w:r>
              <w:rPr>
                <w:rFonts w:hint="eastAsia" w:ascii="宋体" w:hAnsi="宋体" w:cs="宋体"/>
                <w:b/>
                <w:bCs w:val="0"/>
                <w:color w:val="000000"/>
                <w:szCs w:val="21"/>
                <w:lang w:val="en-US" w:eastAsia="zh-CN"/>
              </w:rPr>
              <w:t>包括但不限于以下功能</w:t>
            </w:r>
            <w:r>
              <w:rPr>
                <w:rFonts w:hint="eastAsia" w:ascii="宋体" w:hAnsi="宋体" w:cs="宋体"/>
                <w:b/>
                <w:bCs w:val="0"/>
                <w:color w:val="000000"/>
                <w:szCs w:val="21"/>
                <w:lang w:eastAsia="zh-CN"/>
              </w:rPr>
              <w:t>：</w:t>
            </w:r>
          </w:p>
          <w:p>
            <w:pPr>
              <w:pStyle w:val="17"/>
              <w:numPr>
                <w:ilvl w:val="0"/>
                <w:numId w:val="1"/>
              </w:numPr>
              <w:rPr>
                <w:rFonts w:hint="eastAsia" w:ascii="宋体" w:hAnsi="宋体" w:eastAsia="宋体" w:cs="宋体"/>
                <w:color w:val="000000"/>
                <w:lang w:val="en-US" w:eastAsia="zh-CN"/>
              </w:rPr>
            </w:pPr>
            <w:r>
              <w:rPr>
                <w:rFonts w:hint="eastAsia" w:ascii="宋体" w:hAnsi="宋体" w:cs="宋体"/>
                <w:color w:val="000000"/>
                <w:szCs w:val="21"/>
                <w:lang w:val="en-US" w:eastAsia="zh-CN"/>
              </w:rPr>
              <w:t>课程信息支持需要预约（抢课模式）和不需要预约（指定学员模式），</w:t>
            </w:r>
            <w:r>
              <w:rPr>
                <w:rFonts w:hint="eastAsia" w:ascii="宋体" w:hAnsi="宋体" w:cs="宋体"/>
                <w:color w:val="000000"/>
              </w:rPr>
              <w:t>支持学员通过小程序和电脑端进行预约相关课程信息，管理员进行审核。</w:t>
            </w:r>
          </w:p>
          <w:p>
            <w:pPr>
              <w:pStyle w:val="17"/>
              <w:numPr>
                <w:ilvl w:val="0"/>
                <w:numId w:val="1"/>
              </w:numPr>
              <w:rPr>
                <w:rFonts w:hint="eastAsia" w:ascii="宋体" w:hAnsi="宋体" w:eastAsia="宋体" w:cs="宋体"/>
                <w:color w:val="000000"/>
                <w:lang w:val="en-US" w:eastAsia="zh-CN"/>
              </w:rPr>
            </w:pPr>
            <w:r>
              <w:rPr>
                <w:rFonts w:hint="eastAsia" w:ascii="宋体" w:hAnsi="宋体" w:eastAsia="宋体" w:cs="宋体"/>
                <w:color w:val="000000"/>
                <w:lang w:val="en-US" w:eastAsia="zh-CN"/>
              </w:rPr>
              <w:t>课程计划</w:t>
            </w:r>
            <w:r>
              <w:rPr>
                <w:rFonts w:hint="eastAsia" w:ascii="宋体" w:hAnsi="宋体" w:cs="宋体"/>
                <w:color w:val="000000"/>
                <w:lang w:val="en-US" w:eastAsia="zh-CN"/>
              </w:rPr>
              <w:t>至少</w:t>
            </w:r>
            <w:r>
              <w:rPr>
                <w:rFonts w:hint="eastAsia" w:ascii="宋体" w:hAnsi="宋体" w:eastAsia="宋体" w:cs="宋体"/>
                <w:color w:val="000000"/>
                <w:lang w:val="en-US" w:eastAsia="zh-CN"/>
              </w:rPr>
              <w:t>支持按周重复和永不重复两种类型。</w:t>
            </w:r>
          </w:p>
          <w:p>
            <w:pPr>
              <w:pStyle w:val="17"/>
              <w:numPr>
                <w:ilvl w:val="0"/>
                <w:numId w:val="1"/>
              </w:numPr>
              <w:rPr>
                <w:rFonts w:hint="eastAsia" w:ascii="宋体" w:hAnsi="宋体" w:cs="宋体"/>
                <w:color w:val="000000"/>
                <w:szCs w:val="21"/>
                <w:lang w:val="en-US" w:eastAsia="zh-CN"/>
              </w:rPr>
            </w:pPr>
            <w:r>
              <w:rPr>
                <w:rFonts w:hint="eastAsia" w:ascii="宋体" w:hAnsi="宋体" w:eastAsia="宋体" w:cs="宋体"/>
                <w:color w:val="000000"/>
                <w:lang w:val="en-US" w:eastAsia="zh-CN"/>
              </w:rPr>
              <w:t>支持科室</w:t>
            </w:r>
            <w:r>
              <w:rPr>
                <w:rFonts w:hint="eastAsia" w:ascii="宋体" w:hAnsi="宋体" w:cs="宋体"/>
                <w:color w:val="000000"/>
                <w:lang w:val="en-US" w:eastAsia="zh-CN"/>
              </w:rPr>
              <w:t>预约</w:t>
            </w:r>
            <w:r>
              <w:rPr>
                <w:rFonts w:hint="eastAsia" w:ascii="宋体" w:hAnsi="宋体" w:eastAsia="宋体" w:cs="宋体"/>
                <w:color w:val="000000"/>
                <w:lang w:val="en-US" w:eastAsia="zh-CN"/>
              </w:rPr>
              <w:t>技能中心教室，</w:t>
            </w:r>
            <w:r>
              <w:rPr>
                <w:rFonts w:hint="eastAsia" w:ascii="宋体" w:hAnsi="宋体" w:cs="宋体"/>
                <w:color w:val="000000"/>
                <w:lang w:val="en-US" w:eastAsia="zh-CN"/>
              </w:rPr>
              <w:t>预约信息</w:t>
            </w:r>
            <w:r>
              <w:rPr>
                <w:rFonts w:hint="eastAsia" w:ascii="宋体" w:hAnsi="宋体" w:eastAsia="宋体" w:cs="宋体"/>
                <w:color w:val="000000"/>
                <w:lang w:val="en-US" w:eastAsia="zh-CN"/>
              </w:rPr>
              <w:t>包括使用时间、教室名称、使用人数、使用用途、所需相关模具等信息。</w:t>
            </w:r>
          </w:p>
          <w:p>
            <w:pPr>
              <w:pStyle w:val="17"/>
              <w:numPr>
                <w:ilvl w:val="0"/>
                <w:numId w:val="1"/>
              </w:numPr>
              <w:rPr>
                <w:rFonts w:hint="default" w:ascii="宋体" w:hAnsi="宋体" w:cs="宋体"/>
                <w:color w:val="000000"/>
                <w:lang w:val="en-US" w:eastAsia="zh-CN"/>
              </w:rPr>
            </w:pPr>
            <w:r>
              <w:rPr>
                <w:rFonts w:hint="eastAsia" w:ascii="宋体" w:hAnsi="宋体" w:cs="宋体"/>
                <w:color w:val="000000"/>
                <w:lang w:val="en-US" w:eastAsia="zh-CN"/>
              </w:rPr>
              <w:t>支持</w:t>
            </w:r>
            <w:r>
              <w:rPr>
                <w:rFonts w:hint="eastAsia" w:ascii="宋体" w:hAnsi="宋体" w:cs="宋体"/>
                <w:color w:val="000000"/>
              </w:rPr>
              <w:t>课程信息</w:t>
            </w:r>
            <w:r>
              <w:rPr>
                <w:rFonts w:hint="eastAsia" w:ascii="宋体" w:hAnsi="宋体" w:cs="宋体"/>
                <w:color w:val="000000"/>
                <w:lang w:val="en-US" w:eastAsia="zh-CN"/>
              </w:rPr>
              <w:t>统计，教室信息统计，耗材信息统计等功能</w:t>
            </w:r>
            <w:r>
              <w:rPr>
                <w:rFonts w:hint="eastAsia" w:ascii="宋体" w:hAnsi="宋体" w:cs="宋体"/>
                <w:color w:val="000000"/>
                <w:szCs w:val="21"/>
                <w:lang w:val="en-US" w:eastAsia="zh-CN"/>
              </w:rPr>
              <w:t>。</w:t>
            </w:r>
            <w:r>
              <w:rPr>
                <w:rFonts w:hint="eastAsia" w:ascii="宋体" w:hAnsi="宋体" w:eastAsia="宋体" w:cs="宋体"/>
                <w:color w:val="000000"/>
                <w:lang w:val="en-US" w:eastAsia="zh-CN"/>
              </w:rPr>
              <w:t>支持按时间查看教室的使用情况，掌握各教室开展课程信息、参加学员数量信息</w:t>
            </w:r>
            <w:r>
              <w:rPr>
                <w:rFonts w:hint="eastAsia" w:ascii="宋体" w:hAnsi="宋体" w:cs="宋体"/>
                <w:color w:val="000000"/>
                <w:lang w:val="en-US" w:eastAsia="zh-CN"/>
              </w:rPr>
              <w:t>。</w:t>
            </w:r>
          </w:p>
          <w:p>
            <w:pPr>
              <w:pStyle w:val="17"/>
              <w:numPr>
                <w:ilvl w:val="0"/>
                <w:numId w:val="1"/>
              </w:numPr>
              <w:rPr>
                <w:rFonts w:hint="eastAsia" w:ascii="宋体" w:hAnsi="宋体" w:cs="宋体"/>
                <w:color w:val="000000"/>
                <w:lang w:val="en-US" w:eastAsia="zh-CN"/>
              </w:rPr>
            </w:pPr>
            <w:r>
              <w:rPr>
                <w:rFonts w:hint="default" w:ascii="宋体" w:hAnsi="宋体" w:cs="宋体"/>
                <w:color w:val="000000"/>
                <w:lang w:val="en-US" w:eastAsia="zh-CN"/>
              </w:rPr>
              <w:t>支持</w:t>
            </w:r>
            <w:r>
              <w:rPr>
                <w:rFonts w:hint="eastAsia" w:ascii="宋体" w:hAnsi="宋体" w:cs="宋体"/>
                <w:color w:val="000000"/>
                <w:lang w:val="en-US" w:eastAsia="zh-CN"/>
              </w:rPr>
              <w:t>设置</w:t>
            </w:r>
            <w:r>
              <w:rPr>
                <w:rFonts w:hint="default" w:ascii="宋体" w:hAnsi="宋体" w:cs="宋体"/>
                <w:color w:val="000000"/>
                <w:lang w:val="en-US" w:eastAsia="zh-CN"/>
              </w:rPr>
              <w:t>签到二维码</w:t>
            </w:r>
            <w:r>
              <w:rPr>
                <w:rFonts w:hint="eastAsia" w:ascii="宋体" w:hAnsi="宋体" w:cs="宋体"/>
                <w:color w:val="000000"/>
              </w:rPr>
              <w:t>。</w:t>
            </w:r>
            <w:r>
              <w:rPr>
                <w:rFonts w:hint="default" w:ascii="宋体" w:hAnsi="宋体" w:cs="宋体"/>
                <w:color w:val="000000"/>
                <w:lang w:val="en-US" w:eastAsia="zh-CN"/>
              </w:rPr>
              <w:t>支持课程老师和管理员上传课程课件信息。</w:t>
            </w:r>
            <w:r>
              <w:rPr>
                <w:rFonts w:hint="eastAsia" w:ascii="宋体" w:hAnsi="宋体" w:cs="宋体"/>
                <w:color w:val="000000"/>
                <w:lang w:val="en-US" w:eastAsia="zh-CN"/>
              </w:rPr>
              <w:t>支持课程和师资</w:t>
            </w:r>
            <w:r>
              <w:rPr>
                <w:rFonts w:hint="default" w:ascii="宋体" w:hAnsi="宋体" w:cs="宋体"/>
                <w:color w:val="000000"/>
                <w:lang w:val="en-US" w:eastAsia="zh-CN"/>
              </w:rPr>
              <w:t>评价。</w:t>
            </w:r>
          </w:p>
          <w:p>
            <w:pPr>
              <w:pStyle w:val="17"/>
              <w:numPr>
                <w:ilvl w:val="0"/>
                <w:numId w:val="1"/>
              </w:numPr>
              <w:rPr>
                <w:rFonts w:hint="eastAsia" w:ascii="宋体" w:hAnsi="宋体" w:eastAsia="宋体" w:cs="宋体"/>
                <w:color w:val="000000"/>
                <w:lang w:val="en-US" w:eastAsia="zh-CN"/>
              </w:rPr>
            </w:pPr>
            <w:r>
              <w:rPr>
                <w:rFonts w:hint="eastAsia" w:ascii="宋体" w:hAnsi="宋体" w:cs="宋体"/>
                <w:color w:val="000000"/>
                <w:lang w:val="en-US" w:eastAsia="zh-CN"/>
              </w:rPr>
              <w:t>支持</w:t>
            </w:r>
            <w:r>
              <w:rPr>
                <w:rFonts w:hint="eastAsia" w:ascii="宋体" w:hAnsi="宋体" w:eastAsia="宋体" w:cs="宋体"/>
                <w:color w:val="000000"/>
                <w:lang w:val="en-US" w:eastAsia="zh-CN"/>
              </w:rPr>
              <w:t>成绩信息维护</w:t>
            </w:r>
            <w:r>
              <w:rPr>
                <w:rFonts w:hint="eastAsia" w:ascii="宋体" w:hAnsi="宋体" w:cs="宋体"/>
                <w:color w:val="000000"/>
                <w:lang w:val="en-US" w:eastAsia="zh-CN"/>
              </w:rPr>
              <w:t>管理。</w:t>
            </w:r>
          </w:p>
          <w:p>
            <w:pPr>
              <w:pStyle w:val="17"/>
              <w:numPr>
                <w:ilvl w:val="0"/>
                <w:numId w:val="1"/>
              </w:numPr>
              <w:rPr>
                <w:rFonts w:hint="default" w:ascii="宋体" w:hAnsi="宋体" w:eastAsia="宋体" w:cs="宋体"/>
                <w:color w:val="000000"/>
                <w:lang w:val="en-US" w:eastAsia="zh-CN"/>
              </w:rPr>
            </w:pPr>
            <w:r>
              <w:rPr>
                <w:rFonts w:hint="eastAsia" w:ascii="宋体" w:hAnsi="宋体" w:eastAsia="宋体" w:cs="宋体"/>
                <w:color w:val="000000"/>
                <w:lang w:val="en-US" w:eastAsia="zh-CN"/>
              </w:rPr>
              <w:t>管理中心教学设备信息，可进行设备借还操作。可对每个固定资产生成二维码信息，可通过微信扫描二维码，查看该资产信息。</w:t>
            </w:r>
          </w:p>
          <w:p>
            <w:pPr>
              <w:pStyle w:val="17"/>
              <w:numPr>
                <w:ilvl w:val="0"/>
                <w:numId w:val="1"/>
              </w:numPr>
              <w:rPr>
                <w:rFonts w:hint="eastAsia" w:ascii="宋体" w:hAnsi="宋体" w:eastAsia="宋体" w:cs="宋体"/>
                <w:color w:val="000000"/>
                <w:lang w:val="en-US" w:eastAsia="zh-CN"/>
              </w:rPr>
            </w:pPr>
            <w:r>
              <w:rPr>
                <w:rFonts w:hint="default" w:ascii="宋体" w:hAnsi="宋体" w:eastAsia="宋体" w:cs="宋体"/>
                <w:color w:val="000000"/>
                <w:lang w:val="en-US" w:eastAsia="zh-CN"/>
              </w:rPr>
              <w:t>可自由添加维护耗材信息，包括耗材名称、单价、维护数量、编号等信息。</w:t>
            </w:r>
            <w:r>
              <w:rPr>
                <w:rFonts w:hint="eastAsia" w:ascii="宋体" w:hAnsi="宋体" w:cs="宋体"/>
                <w:color w:val="000000"/>
                <w:lang w:val="en-US" w:eastAsia="zh-CN"/>
              </w:rPr>
              <w:t>支持</w:t>
            </w:r>
            <w:r>
              <w:rPr>
                <w:rFonts w:hint="eastAsia" w:ascii="宋体" w:hAnsi="宋体" w:eastAsia="宋体" w:cs="宋体"/>
                <w:color w:val="000000"/>
                <w:lang w:val="en-US" w:eastAsia="zh-CN"/>
              </w:rPr>
              <w:t>出入库操作自动生成记录，生成明细表。</w:t>
            </w:r>
          </w:p>
          <w:p>
            <w:pPr>
              <w:pStyle w:val="17"/>
              <w:numPr>
                <w:ilvl w:val="0"/>
                <w:numId w:val="1"/>
              </w:numPr>
              <w:rPr>
                <w:rFonts w:hint="default" w:ascii="宋体" w:hAnsi="宋体" w:eastAsia="宋体" w:cs="宋体"/>
                <w:color w:val="000000"/>
                <w:lang w:val="en-US" w:eastAsia="zh-CN"/>
              </w:rPr>
            </w:pPr>
            <w:r>
              <w:rPr>
                <w:rFonts w:hint="eastAsia" w:ascii="宋体" w:hAnsi="宋体" w:eastAsia="宋体" w:cs="宋体"/>
                <w:color w:val="000000"/>
                <w:lang w:val="en-US" w:eastAsia="zh-CN"/>
              </w:rPr>
              <w:t>管理员维护系统内学员、课程老师、科室管理员、考官账号信息。维护医院科室信息</w:t>
            </w:r>
            <w:r>
              <w:rPr>
                <w:rFonts w:hint="eastAsia" w:ascii="宋体" w:hAnsi="宋体" w:cs="宋体"/>
                <w:color w:val="000000"/>
                <w:lang w:val="en-US" w:eastAsia="zh-CN"/>
              </w:rPr>
              <w:t>。</w:t>
            </w:r>
            <w:r>
              <w:rPr>
                <w:rFonts w:hint="eastAsia" w:ascii="宋体" w:hAnsi="宋体" w:eastAsia="宋体" w:cs="宋体"/>
                <w:color w:val="000000"/>
                <w:lang w:val="en-US" w:eastAsia="zh-CN"/>
              </w:rPr>
              <w:t>维护教室信息，用于教学培训和考站使用。</w:t>
            </w:r>
          </w:p>
          <w:p>
            <w:pPr>
              <w:pStyle w:val="17"/>
              <w:numPr>
                <w:ilvl w:val="0"/>
                <w:numId w:val="1"/>
              </w:numPr>
              <w:rPr>
                <w:rFonts w:hint="default" w:ascii="宋体" w:hAnsi="宋体" w:eastAsia="宋体" w:cs="宋体"/>
                <w:color w:val="000000"/>
                <w:lang w:val="en-US" w:eastAsia="zh-CN"/>
              </w:rPr>
            </w:pPr>
            <w:r>
              <w:rPr>
                <w:rFonts w:hint="eastAsia" w:ascii="宋体" w:hAnsi="宋体" w:eastAsia="宋体" w:cs="宋体"/>
                <w:color w:val="000000"/>
                <w:lang w:val="en-US" w:eastAsia="zh-CN"/>
              </w:rPr>
              <w:t>添加</w:t>
            </w:r>
            <w:r>
              <w:rPr>
                <w:rFonts w:hint="default" w:ascii="宋体" w:hAnsi="宋体" w:eastAsia="宋体" w:cs="宋体"/>
                <w:color w:val="000000"/>
                <w:lang w:val="en-US" w:eastAsia="zh-CN"/>
              </w:rPr>
              <w:t>、修改</w:t>
            </w:r>
            <w:r>
              <w:rPr>
                <w:rFonts w:hint="eastAsia" w:ascii="宋体" w:hAnsi="宋体" w:eastAsia="宋体" w:cs="宋体"/>
                <w:color w:val="000000"/>
                <w:lang w:val="en-US" w:eastAsia="zh-CN"/>
              </w:rPr>
              <w:t>、</w:t>
            </w:r>
            <w:r>
              <w:rPr>
                <w:rFonts w:hint="default" w:ascii="宋体" w:hAnsi="宋体" w:eastAsia="宋体" w:cs="宋体"/>
                <w:color w:val="000000"/>
                <w:lang w:val="en-US" w:eastAsia="zh-CN"/>
              </w:rPr>
              <w:t>删除自定义</w:t>
            </w:r>
            <w:r>
              <w:rPr>
                <w:rFonts w:hint="eastAsia" w:ascii="宋体" w:hAnsi="宋体" w:eastAsia="宋体" w:cs="宋体"/>
                <w:color w:val="000000"/>
                <w:lang w:val="en-US" w:eastAsia="zh-CN"/>
              </w:rPr>
              <w:t>考核评分</w:t>
            </w:r>
            <w:r>
              <w:rPr>
                <w:rFonts w:hint="default" w:ascii="宋体" w:hAnsi="宋体" w:eastAsia="宋体" w:cs="宋体"/>
                <w:color w:val="000000"/>
                <w:lang w:val="en-US" w:eastAsia="zh-CN"/>
              </w:rPr>
              <w:t>表单</w:t>
            </w:r>
            <w:r>
              <w:rPr>
                <w:rFonts w:hint="eastAsia" w:ascii="宋体" w:hAnsi="宋体" w:cs="宋体"/>
                <w:color w:val="000000"/>
                <w:lang w:val="en-US" w:eastAsia="zh-CN"/>
              </w:rPr>
              <w:t>。</w:t>
            </w:r>
          </w:p>
          <w:p>
            <w:pPr>
              <w:pStyle w:val="17"/>
              <w:numPr>
                <w:ilvl w:val="0"/>
                <w:numId w:val="1"/>
              </w:numPr>
              <w:rPr>
                <w:rFonts w:hint="default" w:ascii="宋体" w:hAnsi="宋体" w:cs="宋体"/>
                <w:color w:val="000000"/>
                <w:lang w:val="en-US" w:eastAsia="zh-CN"/>
              </w:rPr>
            </w:pPr>
            <w:r>
              <w:rPr>
                <w:rFonts w:hint="eastAsia" w:ascii="宋体" w:hAnsi="宋体" w:eastAsia="宋体" w:cs="宋体"/>
                <w:color w:val="000000"/>
                <w:lang w:val="en-US" w:eastAsia="zh-CN"/>
              </w:rPr>
              <w:t>可按具体技能操作名称配置完成该技能操作所需用到的耗材、教学设备信息以及具体的数量信息。</w:t>
            </w:r>
          </w:p>
          <w:p>
            <w:pPr>
              <w:pStyle w:val="17"/>
              <w:numPr>
                <w:ilvl w:val="0"/>
                <w:numId w:val="1"/>
              </w:numPr>
              <w:rPr>
                <w:rFonts w:hint="default" w:ascii="宋体" w:hAnsi="宋体" w:cs="宋体"/>
                <w:color w:val="000000"/>
                <w:lang w:val="en-US" w:eastAsia="zh-CN"/>
              </w:rPr>
            </w:pPr>
            <w:r>
              <w:rPr>
                <w:rFonts w:hint="eastAsia" w:ascii="宋体" w:hAnsi="宋体" w:eastAsia="宋体" w:cs="宋体"/>
                <w:color w:val="000000"/>
                <w:lang w:val="en-US" w:eastAsia="zh-CN"/>
              </w:rPr>
              <w:t>发布临床技能中心相关通知公告信息。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464" w:type="pct"/>
            <w:tcBorders>
              <w:tl2br w:val="nil"/>
              <w:tr2bl w:val="nil"/>
            </w:tcBorders>
            <w:vAlign w:val="center"/>
          </w:tcPr>
          <w:p>
            <w:pPr>
              <w:jc w:val="center"/>
              <w:rPr>
                <w:rFonts w:hint="default"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w:t>
            </w:r>
          </w:p>
        </w:tc>
        <w:tc>
          <w:tcPr>
            <w:tcW w:w="791" w:type="pct"/>
            <w:tcBorders>
              <w:tl2br w:val="nil"/>
              <w:tr2bl w:val="nil"/>
            </w:tcBorders>
            <w:vAlign w:val="center"/>
          </w:tcPr>
          <w:p>
            <w:pPr>
              <w:keepNext w:val="0"/>
              <w:keepLines w:val="0"/>
              <w:widowControl/>
              <w:suppressLineNumbers w:val="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color w:val="000000"/>
                <w:kern w:val="0"/>
                <w:sz w:val="24"/>
                <w:szCs w:val="24"/>
                <w:lang w:val="en-US" w:eastAsia="zh-CN" w:bidi="ar"/>
              </w:rPr>
              <w:t>OSCE客观化考试系统</w:t>
            </w:r>
          </w:p>
        </w:tc>
        <w:tc>
          <w:tcPr>
            <w:tcW w:w="3743" w:type="pct"/>
            <w:tcBorders>
              <w:tl2br w:val="nil"/>
              <w:tr2bl w:val="nil"/>
            </w:tcBorders>
            <w:vAlign w:val="center"/>
          </w:tcPr>
          <w:p>
            <w:pPr>
              <w:pStyle w:val="17"/>
              <w:numPr>
                <w:ilvl w:val="0"/>
                <w:numId w:val="0"/>
              </w:numPr>
              <w:rPr>
                <w:rFonts w:hint="eastAsia" w:ascii="宋体" w:hAnsi="宋体" w:cs="宋体"/>
                <w:b/>
                <w:bCs w:val="0"/>
                <w:color w:val="000000"/>
                <w:szCs w:val="21"/>
                <w:lang w:val="en-US" w:eastAsia="zh-CN"/>
              </w:rPr>
            </w:pPr>
            <w:r>
              <w:rPr>
                <w:rFonts w:hint="eastAsia" w:ascii="宋体" w:hAnsi="宋体" w:cs="宋体"/>
                <w:b/>
                <w:bCs w:val="0"/>
                <w:color w:val="000000"/>
                <w:szCs w:val="21"/>
                <w:lang w:val="en-US" w:eastAsia="zh-CN"/>
              </w:rPr>
              <w:t>考前管理：</w:t>
            </w:r>
          </w:p>
          <w:p>
            <w:pPr>
              <w:pStyle w:val="17"/>
              <w:numPr>
                <w:ilvl w:val="0"/>
                <w:numId w:val="2"/>
              </w:numPr>
              <w:rPr>
                <w:rFonts w:hint="eastAsia" w:ascii="宋体" w:hAnsi="宋体" w:eastAsia="宋体" w:cs="宋体"/>
                <w:color w:val="000000"/>
                <w:szCs w:val="21"/>
              </w:rPr>
            </w:pPr>
            <w:r>
              <w:rPr>
                <w:rFonts w:hint="eastAsia" w:ascii="宋体" w:hAnsi="宋体" w:eastAsia="宋体" w:cs="宋体"/>
                <w:color w:val="000000"/>
                <w:szCs w:val="21"/>
              </w:rPr>
              <w:t>支持按学员类型及专业进行自定义各专业考核方案；</w:t>
            </w:r>
          </w:p>
          <w:p>
            <w:pPr>
              <w:pStyle w:val="17"/>
              <w:numPr>
                <w:ilvl w:val="0"/>
                <w:numId w:val="2"/>
              </w:numPr>
              <w:rPr>
                <w:rFonts w:hint="eastAsia" w:ascii="宋体" w:hAnsi="宋体" w:cs="宋体"/>
                <w:color w:val="000000"/>
                <w:szCs w:val="21"/>
                <w:lang w:eastAsia="zh-CN"/>
              </w:rPr>
            </w:pPr>
            <w:r>
              <w:rPr>
                <w:rFonts w:hint="eastAsia" w:ascii="宋体" w:hAnsi="宋体" w:eastAsia="宋体" w:cs="宋体"/>
                <w:color w:val="000000"/>
                <w:szCs w:val="21"/>
              </w:rPr>
              <w:t>支持自主添加考核评分表单</w:t>
            </w:r>
            <w:r>
              <w:rPr>
                <w:rFonts w:hint="eastAsia" w:ascii="宋体" w:hAnsi="宋体" w:cs="宋体"/>
                <w:color w:val="000000"/>
                <w:szCs w:val="21"/>
                <w:lang w:eastAsia="zh-CN"/>
              </w:rPr>
              <w:t>，</w:t>
            </w:r>
            <w:r>
              <w:rPr>
                <w:rFonts w:hint="eastAsia" w:ascii="宋体" w:hAnsi="宋体" w:eastAsia="宋体" w:cs="宋体"/>
                <w:color w:val="000000"/>
                <w:szCs w:val="21"/>
              </w:rPr>
              <w:t>支持复制已有表单进行新增与修改</w:t>
            </w:r>
            <w:r>
              <w:rPr>
                <w:rFonts w:hint="eastAsia" w:ascii="宋体" w:hAnsi="宋体" w:cs="宋体"/>
                <w:color w:val="000000"/>
                <w:szCs w:val="21"/>
                <w:lang w:eastAsia="zh-CN"/>
              </w:rPr>
              <w:t>，</w:t>
            </w:r>
            <w:r>
              <w:rPr>
                <w:rFonts w:hint="eastAsia" w:ascii="宋体" w:hAnsi="宋体" w:eastAsia="宋体" w:cs="宋体"/>
                <w:color w:val="000000"/>
                <w:szCs w:val="21"/>
              </w:rPr>
              <w:t>系统需自带</w:t>
            </w:r>
            <w:r>
              <w:rPr>
                <w:rFonts w:hint="eastAsia" w:ascii="宋体" w:hAnsi="宋体" w:cs="宋体"/>
                <w:color w:val="000000"/>
                <w:szCs w:val="21"/>
                <w:lang w:val="en-US" w:eastAsia="zh-CN"/>
              </w:rPr>
              <w:t>标准</w:t>
            </w:r>
            <w:r>
              <w:rPr>
                <w:rFonts w:hint="eastAsia" w:ascii="宋体" w:hAnsi="宋体" w:eastAsia="宋体" w:cs="宋体"/>
                <w:color w:val="000000"/>
                <w:szCs w:val="21"/>
              </w:rPr>
              <w:t>考核评分表单</w:t>
            </w:r>
            <w:r>
              <w:rPr>
                <w:rFonts w:hint="eastAsia" w:ascii="宋体" w:hAnsi="宋体" w:cs="宋体"/>
                <w:color w:val="000000"/>
                <w:szCs w:val="21"/>
                <w:lang w:eastAsia="zh-CN"/>
              </w:rPr>
              <w:t>。</w:t>
            </w:r>
          </w:p>
          <w:p>
            <w:pPr>
              <w:pStyle w:val="17"/>
              <w:numPr>
                <w:ilvl w:val="0"/>
                <w:numId w:val="2"/>
              </w:numPr>
              <w:rPr>
                <w:rFonts w:hint="default" w:ascii="宋体" w:hAnsi="宋体" w:eastAsia="宋体" w:cs="宋体"/>
                <w:color w:val="000000"/>
                <w:szCs w:val="21"/>
                <w:lang w:val="en-US" w:eastAsia="zh-CN"/>
              </w:rPr>
            </w:pPr>
            <w:r>
              <w:rPr>
                <w:rFonts w:hint="eastAsia" w:ascii="宋体" w:hAnsi="宋体" w:eastAsia="宋体" w:cs="宋体"/>
                <w:color w:val="000000"/>
                <w:szCs w:val="21"/>
              </w:rPr>
              <w:t>支持设置考官考核评分差异值。若考官之间评分差异大于等于设置的分值，系统标记提醒管理人员。</w:t>
            </w:r>
          </w:p>
          <w:p>
            <w:pPr>
              <w:pStyle w:val="17"/>
              <w:numPr>
                <w:ilvl w:val="0"/>
                <w:numId w:val="2"/>
              </w:numPr>
              <w:rPr>
                <w:rFonts w:hint="default" w:ascii="宋体" w:hAnsi="宋体" w:eastAsia="宋体" w:cs="宋体"/>
                <w:color w:val="000000"/>
                <w:szCs w:val="21"/>
                <w:lang w:val="en-US" w:eastAsia="zh-CN"/>
              </w:rPr>
            </w:pPr>
            <w:r>
              <w:rPr>
                <w:rFonts w:hint="eastAsia" w:ascii="宋体" w:hAnsi="宋体" w:cs="宋体"/>
                <w:color w:val="000000"/>
                <w:szCs w:val="21"/>
                <w:lang w:eastAsia="zh-CN"/>
              </w:rPr>
              <w:t>系统可按学员类型、培训专业、考核类型等关键信息发布技能考核安排。发布后供对应考生进行预约。</w:t>
            </w:r>
          </w:p>
          <w:p>
            <w:pPr>
              <w:pStyle w:val="17"/>
              <w:numPr>
                <w:ilvl w:val="0"/>
                <w:numId w:val="2"/>
              </w:numPr>
              <w:rPr>
                <w:rFonts w:hint="default" w:ascii="宋体" w:hAnsi="宋体" w:eastAsia="宋体" w:cs="宋体"/>
                <w:color w:val="000000"/>
                <w:szCs w:val="21"/>
                <w:lang w:val="en-US" w:eastAsia="zh-CN"/>
              </w:rPr>
            </w:pPr>
            <w:r>
              <w:rPr>
                <w:rFonts w:hint="eastAsia" w:ascii="宋体" w:hAnsi="宋体" w:eastAsia="宋体" w:cs="宋体"/>
                <w:color w:val="000000"/>
                <w:szCs w:val="21"/>
              </w:rPr>
              <w:t>支持自定义设置的考核时间及对应考核人数，支持添加多个场次考核时间段。</w:t>
            </w:r>
          </w:p>
          <w:p>
            <w:pPr>
              <w:pStyle w:val="17"/>
              <w:numPr>
                <w:ilvl w:val="0"/>
                <w:numId w:val="2"/>
              </w:numPr>
              <w:rPr>
                <w:rFonts w:hint="default" w:ascii="宋体" w:hAnsi="宋体" w:eastAsia="宋体" w:cs="宋体"/>
                <w:color w:val="000000"/>
                <w:szCs w:val="21"/>
                <w:lang w:val="en-US" w:eastAsia="zh-CN"/>
              </w:rPr>
            </w:pPr>
            <w:r>
              <w:rPr>
                <w:rFonts w:hint="eastAsia" w:ascii="宋体" w:hAnsi="宋体" w:eastAsia="宋体" w:cs="宋体"/>
                <w:color w:val="000000"/>
                <w:szCs w:val="21"/>
              </w:rPr>
              <w:t>考核方案中各个考站均需可以配置多张考核表单。同时可以设置必考表单和选考表单。</w:t>
            </w:r>
          </w:p>
          <w:p>
            <w:pPr>
              <w:pStyle w:val="17"/>
              <w:numPr>
                <w:ilvl w:val="0"/>
                <w:numId w:val="2"/>
              </w:numPr>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管理员可按考站站点设置考核房间以及对应考官信息。</w:t>
            </w:r>
            <w:r>
              <w:rPr>
                <w:rFonts w:hint="eastAsia" w:ascii="宋体" w:hAnsi="宋体" w:eastAsia="宋体" w:cs="宋体"/>
                <w:color w:val="000000"/>
                <w:szCs w:val="21"/>
              </w:rPr>
              <w:t>支持单站点设置多个房间信息。支持一键批量清空考场安排信息。</w:t>
            </w:r>
          </w:p>
          <w:p>
            <w:pPr>
              <w:pStyle w:val="17"/>
              <w:numPr>
                <w:ilvl w:val="0"/>
                <w:numId w:val="2"/>
              </w:numPr>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管理员审核预约学员信息，设定考核场次，系统自动分配安排。</w:t>
            </w:r>
            <w:r>
              <w:rPr>
                <w:rFonts w:hint="eastAsia" w:ascii="宋体" w:hAnsi="宋体" w:eastAsia="宋体" w:cs="宋体"/>
                <w:color w:val="000000"/>
                <w:szCs w:val="21"/>
              </w:rPr>
              <w:t>管理员自主选择考生，安排考生进入相应考核场次。</w:t>
            </w:r>
          </w:p>
          <w:p>
            <w:pPr>
              <w:pStyle w:val="17"/>
              <w:numPr>
                <w:ilvl w:val="0"/>
                <w:numId w:val="2"/>
              </w:num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支持生成准考证</w:t>
            </w:r>
            <w:r>
              <w:rPr>
                <w:rFonts w:hint="eastAsia" w:ascii="宋体" w:hAnsi="宋体" w:eastAsia="宋体" w:cs="宋体"/>
                <w:color w:val="000000"/>
                <w:szCs w:val="21"/>
              </w:rPr>
              <w:t>。</w:t>
            </w:r>
          </w:p>
          <w:p>
            <w:pPr>
              <w:pStyle w:val="17"/>
              <w:numPr>
                <w:ilvl w:val="0"/>
                <w:numId w:val="0"/>
              </w:numPr>
              <w:ind w:leftChars="0"/>
              <w:rPr>
                <w:rFonts w:hint="eastAsia" w:ascii="宋体" w:hAnsi="宋体" w:cs="宋体"/>
                <w:b/>
                <w:bCs w:val="0"/>
                <w:color w:val="000000"/>
                <w:szCs w:val="21"/>
                <w:lang w:val="en-US" w:eastAsia="zh-CN"/>
              </w:rPr>
            </w:pPr>
            <w:r>
              <w:rPr>
                <w:rFonts w:hint="eastAsia" w:ascii="宋体" w:hAnsi="宋体" w:cs="宋体"/>
                <w:b/>
                <w:bCs w:val="0"/>
                <w:color w:val="000000"/>
                <w:szCs w:val="21"/>
                <w:lang w:val="en-US" w:eastAsia="zh-CN"/>
              </w:rPr>
              <w:t>考中管理：</w:t>
            </w:r>
          </w:p>
          <w:p>
            <w:pPr>
              <w:pStyle w:val="17"/>
              <w:numPr>
                <w:ilvl w:val="0"/>
                <w:numId w:val="3"/>
              </w:numPr>
              <w:ind w:leftChars="0"/>
              <w:rPr>
                <w:rFonts w:hint="eastAsia" w:ascii="宋体" w:hAnsi="宋体" w:eastAsia="宋体" w:cs="宋体"/>
                <w:color w:val="000000"/>
                <w:szCs w:val="21"/>
              </w:rPr>
            </w:pPr>
            <w:r>
              <w:rPr>
                <w:rFonts w:hint="eastAsia" w:ascii="宋体" w:hAnsi="宋体" w:cs="宋体"/>
                <w:color w:val="000000"/>
                <w:szCs w:val="21"/>
                <w:lang w:val="en-US" w:eastAsia="zh-CN"/>
              </w:rPr>
              <w:t>支持考前签到，支持学员通过小程序扫码签到或管理员手动签到。</w:t>
            </w:r>
          </w:p>
          <w:p>
            <w:pPr>
              <w:pStyle w:val="17"/>
              <w:numPr>
                <w:ilvl w:val="0"/>
                <w:numId w:val="3"/>
              </w:numPr>
              <w:ind w:leftChars="0"/>
              <w:rPr>
                <w:rFonts w:hint="default" w:ascii="宋体" w:hAnsi="宋体" w:eastAsia="宋体" w:cs="宋体"/>
                <w:color w:val="000000"/>
                <w:szCs w:val="21"/>
                <w:lang w:val="en-US" w:eastAsia="zh-CN"/>
              </w:rPr>
            </w:pPr>
            <w:r>
              <w:rPr>
                <w:rFonts w:hint="eastAsia" w:ascii="宋体" w:hAnsi="宋体" w:eastAsia="宋体" w:cs="宋体"/>
                <w:color w:val="000000"/>
                <w:szCs w:val="21"/>
              </w:rPr>
              <w:t>候考区显示大屏动态轮播各站点正在考核学员信息、考核内容、候考学员信息。</w:t>
            </w:r>
          </w:p>
          <w:p>
            <w:pPr>
              <w:pStyle w:val="17"/>
              <w:numPr>
                <w:ilvl w:val="0"/>
                <w:numId w:val="3"/>
              </w:numPr>
              <w:ind w:leftChars="0"/>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支持考官进行个人手写电子签名，用于评分表签名</w:t>
            </w:r>
            <w:r>
              <w:rPr>
                <w:rFonts w:hint="eastAsia" w:ascii="宋体" w:hAnsi="宋体" w:cs="宋体"/>
                <w:color w:val="000000"/>
                <w:szCs w:val="21"/>
                <w:lang w:val="en-US" w:eastAsia="zh-CN"/>
              </w:rPr>
              <w:t>，</w:t>
            </w:r>
            <w:r>
              <w:rPr>
                <w:rFonts w:hint="default" w:ascii="宋体" w:hAnsi="宋体" w:eastAsia="宋体" w:cs="宋体"/>
                <w:color w:val="000000"/>
                <w:szCs w:val="21"/>
                <w:lang w:val="en-US" w:eastAsia="zh-CN"/>
              </w:rPr>
              <w:t>考官可通过PAD扫描考生准考证上的二维码或输入准考证信息获取考生考核信息</w:t>
            </w:r>
            <w:r>
              <w:rPr>
                <w:rFonts w:hint="eastAsia" w:ascii="宋体" w:hAnsi="宋体" w:cs="宋体"/>
                <w:color w:val="000000"/>
                <w:szCs w:val="21"/>
                <w:lang w:val="en-US" w:eastAsia="zh-CN"/>
              </w:rPr>
              <w:t>，</w:t>
            </w:r>
            <w:r>
              <w:rPr>
                <w:rFonts w:hint="default" w:ascii="宋体" w:hAnsi="宋体" w:eastAsia="宋体" w:cs="宋体"/>
                <w:color w:val="000000"/>
                <w:szCs w:val="21"/>
                <w:lang w:val="en-US" w:eastAsia="zh-CN"/>
              </w:rPr>
              <w:t>支持考核时间倒计时查看功能</w:t>
            </w:r>
            <w:r>
              <w:rPr>
                <w:rFonts w:hint="eastAsia" w:ascii="宋体" w:hAnsi="宋体" w:cs="宋体"/>
                <w:color w:val="000000"/>
                <w:szCs w:val="21"/>
                <w:lang w:val="en-US" w:eastAsia="zh-CN"/>
              </w:rPr>
              <w:t>。</w:t>
            </w:r>
            <w:r>
              <w:rPr>
                <w:rFonts w:hint="default" w:ascii="宋体" w:hAnsi="宋体" w:eastAsia="宋体" w:cs="宋体"/>
                <w:color w:val="000000"/>
                <w:szCs w:val="21"/>
                <w:lang w:val="en-US" w:eastAsia="zh-CN"/>
              </w:rPr>
              <w:t>考官可以通过屏显展示本站考题试卷信息。支持单站考核项目开展多选一考核模式，且支持学员抽签选择。</w:t>
            </w:r>
          </w:p>
          <w:p>
            <w:pPr>
              <w:pStyle w:val="17"/>
              <w:numPr>
                <w:ilvl w:val="0"/>
                <w:numId w:val="3"/>
              </w:numPr>
              <w:ind w:leftChars="0"/>
              <w:rPr>
                <w:rFonts w:hint="default" w:ascii="宋体" w:hAnsi="宋体" w:eastAsia="宋体" w:cs="宋体"/>
                <w:color w:val="000000"/>
                <w:szCs w:val="21"/>
                <w:lang w:val="en-US" w:eastAsia="zh-CN"/>
              </w:rPr>
            </w:pPr>
            <w:r>
              <w:rPr>
                <w:rFonts w:hint="eastAsia" w:ascii="宋体" w:hAnsi="宋体" w:eastAsia="宋体" w:cs="宋体"/>
                <w:color w:val="000000"/>
                <w:szCs w:val="21"/>
              </w:rPr>
              <w:t>支持管理员可视化报表直观展示考核中每个考生的考核进度。同时须支持管理员APP端功能，实现移动查询统计考核过程中各类型信息。</w:t>
            </w:r>
          </w:p>
          <w:p>
            <w:pPr>
              <w:pStyle w:val="17"/>
              <w:numPr>
                <w:ilvl w:val="0"/>
                <w:numId w:val="0"/>
              </w:numPr>
              <w:rPr>
                <w:rFonts w:hint="eastAsia" w:ascii="宋体" w:hAnsi="宋体" w:cs="宋体"/>
                <w:b/>
                <w:bCs w:val="0"/>
                <w:color w:val="000000"/>
                <w:szCs w:val="21"/>
                <w:lang w:val="en-US" w:eastAsia="zh-CN"/>
              </w:rPr>
            </w:pPr>
            <w:r>
              <w:rPr>
                <w:rFonts w:hint="eastAsia" w:ascii="宋体" w:hAnsi="宋体" w:cs="宋体"/>
                <w:b/>
                <w:bCs w:val="0"/>
                <w:color w:val="000000"/>
                <w:szCs w:val="21"/>
                <w:lang w:val="en-US" w:eastAsia="zh-CN"/>
              </w:rPr>
              <w:t>考后管理：</w:t>
            </w:r>
          </w:p>
          <w:p>
            <w:pPr>
              <w:pStyle w:val="17"/>
              <w:numPr>
                <w:ilvl w:val="0"/>
                <w:numId w:val="4"/>
              </w:numPr>
              <w:rPr>
                <w:rFonts w:hint="eastAsia" w:ascii="宋体" w:hAnsi="宋体" w:eastAsia="宋体" w:cs="宋体"/>
                <w:color w:val="000000"/>
                <w:szCs w:val="21"/>
              </w:rPr>
            </w:pPr>
            <w:r>
              <w:rPr>
                <w:rFonts w:hint="eastAsia" w:ascii="宋体" w:hAnsi="宋体" w:eastAsia="宋体" w:cs="宋体"/>
                <w:color w:val="000000"/>
                <w:szCs w:val="21"/>
              </w:rPr>
              <w:t>考核评分提交：管理员可一键批量强制提交考官已保存但忘记提交的考试成绩信息。</w:t>
            </w:r>
          </w:p>
          <w:p>
            <w:pPr>
              <w:pStyle w:val="17"/>
              <w:numPr>
                <w:ilvl w:val="0"/>
                <w:numId w:val="4"/>
              </w:numPr>
              <w:rPr>
                <w:rFonts w:hint="default" w:ascii="宋体" w:hAnsi="宋体" w:eastAsia="宋体" w:cs="宋体"/>
                <w:color w:val="000000"/>
                <w:szCs w:val="21"/>
                <w:lang w:val="en-US" w:eastAsia="zh-CN"/>
              </w:rPr>
            </w:pPr>
            <w:r>
              <w:rPr>
                <w:rFonts w:hint="eastAsia" w:ascii="宋体" w:hAnsi="宋体" w:eastAsia="宋体" w:cs="宋体"/>
                <w:color w:val="000000"/>
                <w:szCs w:val="21"/>
              </w:rPr>
              <w:t>考核成绩管理：管理员可查看、录入或修改所有考核中考生的考核成绩分数以及详细的考官评分表单信息，并支持下载存档。</w:t>
            </w:r>
          </w:p>
          <w:p>
            <w:pPr>
              <w:pStyle w:val="17"/>
              <w:numPr>
                <w:ilvl w:val="0"/>
                <w:numId w:val="4"/>
              </w:numPr>
              <w:rPr>
                <w:rFonts w:hint="default" w:ascii="宋体" w:hAnsi="宋体" w:eastAsia="宋体" w:cs="宋体"/>
                <w:color w:val="000000"/>
                <w:szCs w:val="21"/>
                <w:lang w:val="en-US" w:eastAsia="zh-CN"/>
              </w:rPr>
            </w:pPr>
            <w:r>
              <w:rPr>
                <w:rFonts w:hint="eastAsia" w:ascii="宋体" w:hAnsi="宋体" w:eastAsia="宋体" w:cs="宋体"/>
                <w:color w:val="000000"/>
                <w:szCs w:val="21"/>
              </w:rPr>
              <w:t>学员考试成绩合格自动计算：系统可以根据考核方案配置的要求自动核算（按总分、部分、站点）学员本次考核是否合格。整体考核情况统计：系统自动统计各专业应考、缺考、通过、未通过以及合格率信息。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jc w:val="center"/>
        </w:trPr>
        <w:tc>
          <w:tcPr>
            <w:tcW w:w="464" w:type="pct"/>
            <w:tcBorders>
              <w:tl2br w:val="nil"/>
              <w:tr2bl w:val="nil"/>
            </w:tcBorders>
            <w:vAlign w:val="center"/>
          </w:tcPr>
          <w:p>
            <w:pPr>
              <w:jc w:val="center"/>
              <w:rPr>
                <w:rFonts w:hint="default" w:ascii="宋体" w:hAnsi="宋体" w:cs="宋体"/>
                <w:b w:val="0"/>
                <w:bCs w:val="0"/>
                <w:sz w:val="22"/>
                <w:szCs w:val="22"/>
                <w:lang w:val="en-US" w:eastAsia="zh-CN"/>
              </w:rPr>
            </w:pPr>
            <w:r>
              <w:rPr>
                <w:rFonts w:hint="eastAsia" w:ascii="宋体" w:hAnsi="宋体" w:cs="宋体"/>
                <w:b w:val="0"/>
                <w:bCs w:val="0"/>
                <w:sz w:val="22"/>
                <w:szCs w:val="22"/>
                <w:lang w:val="en-US" w:eastAsia="zh-CN"/>
              </w:rPr>
              <w:t>3</w:t>
            </w:r>
          </w:p>
        </w:tc>
        <w:tc>
          <w:tcPr>
            <w:tcW w:w="791" w:type="pct"/>
            <w:tcBorders>
              <w:tl2br w:val="nil"/>
              <w:tr2bl w:val="nil"/>
            </w:tcBorders>
            <w:vAlign w:val="center"/>
          </w:tcPr>
          <w:p>
            <w:pPr>
              <w:keepNext w:val="0"/>
              <w:keepLines w:val="0"/>
              <w:widowControl/>
              <w:suppressLineNumbers w:val="0"/>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一体化管理系统场地改造和一体化管理系统硬件设备解决方案</w:t>
            </w:r>
          </w:p>
        </w:tc>
        <w:tc>
          <w:tcPr>
            <w:tcW w:w="3743" w:type="pct"/>
            <w:tcBorders>
              <w:tl2br w:val="nil"/>
              <w:tr2bl w:val="nil"/>
            </w:tcBorders>
            <w:vAlign w:val="center"/>
          </w:tcPr>
          <w:p>
            <w:pPr>
              <w:keepNext w:val="0"/>
              <w:keepLines w:val="0"/>
              <w:widowControl/>
              <w:numPr>
                <w:ilvl w:val="0"/>
                <w:numId w:val="0"/>
              </w:numPr>
              <w:suppressLineNumbers w:val="0"/>
              <w:jc w:val="left"/>
              <w:rPr>
                <w:rFonts w:hint="eastAsia" w:ascii="宋体" w:hAnsi="宋体" w:eastAsia="宋体" w:cs="宋体"/>
                <w:bCs/>
                <w:color w:val="000000"/>
                <w:spacing w:val="10"/>
                <w:kern w:val="0"/>
                <w:sz w:val="24"/>
                <w:szCs w:val="21"/>
                <w:lang w:val="en-US" w:eastAsia="zh-CN" w:bidi="ar-SA"/>
              </w:rPr>
            </w:pPr>
            <w:r>
              <w:rPr>
                <w:rFonts w:hint="eastAsia" w:ascii="宋体" w:hAnsi="宋体" w:eastAsia="宋体" w:cs="宋体"/>
                <w:bCs/>
                <w:color w:val="000000"/>
                <w:spacing w:val="10"/>
                <w:kern w:val="0"/>
                <w:sz w:val="24"/>
                <w:szCs w:val="21"/>
                <w:lang w:val="en-US" w:eastAsia="zh-CN" w:bidi="ar-SA"/>
              </w:rPr>
              <w:t>提供现场勘查机会，配合上述软件使用及临床实训中心开展需要，了解普通教室，智慧教室，靶区培训室，显微操作室，实验室等各功能室的分布，</w:t>
            </w:r>
            <w:r>
              <w:rPr>
                <w:rFonts w:hint="eastAsia" w:ascii="宋体" w:hAnsi="宋体" w:cs="宋体"/>
                <w:bCs/>
                <w:color w:val="000000"/>
                <w:spacing w:val="10"/>
                <w:kern w:val="0"/>
                <w:sz w:val="24"/>
                <w:szCs w:val="21"/>
                <w:lang w:val="en-US" w:eastAsia="zh-CN" w:bidi="ar-SA"/>
              </w:rPr>
              <w:t>设计符合现代临床技术中心智慧化智能化的要求，可提供更优的解决方案，</w:t>
            </w:r>
            <w:r>
              <w:rPr>
                <w:rFonts w:hint="eastAsia" w:ascii="宋体" w:hAnsi="宋体" w:eastAsia="宋体" w:cs="宋体"/>
                <w:bCs/>
                <w:color w:val="000000"/>
                <w:spacing w:val="10"/>
                <w:kern w:val="0"/>
                <w:sz w:val="24"/>
                <w:szCs w:val="21"/>
                <w:lang w:val="en-US" w:eastAsia="zh-CN" w:bidi="ar-SA"/>
              </w:rPr>
              <w:t>评估并提供</w:t>
            </w:r>
            <w:r>
              <w:rPr>
                <w:rFonts w:hint="eastAsia" w:ascii="宋体" w:hAnsi="宋体" w:cs="宋体"/>
                <w:bCs/>
                <w:color w:val="000000"/>
                <w:spacing w:val="10"/>
                <w:kern w:val="0"/>
                <w:sz w:val="24"/>
                <w:szCs w:val="21"/>
                <w:lang w:val="en-US" w:eastAsia="zh-CN" w:bidi="ar-SA"/>
              </w:rPr>
              <w:t>施工方案图和软</w:t>
            </w:r>
            <w:r>
              <w:rPr>
                <w:rFonts w:hint="eastAsia" w:ascii="宋体" w:hAnsi="宋体" w:eastAsia="宋体" w:cs="宋体"/>
                <w:bCs/>
                <w:color w:val="000000"/>
                <w:spacing w:val="10"/>
                <w:kern w:val="0"/>
                <w:sz w:val="24"/>
                <w:szCs w:val="21"/>
                <w:lang w:val="en-US" w:eastAsia="zh-CN" w:bidi="ar-SA"/>
              </w:rPr>
              <w:t>硬件</w:t>
            </w:r>
            <w:r>
              <w:rPr>
                <w:rFonts w:hint="eastAsia" w:ascii="宋体" w:hAnsi="宋体" w:cs="宋体"/>
                <w:bCs/>
                <w:color w:val="000000"/>
                <w:spacing w:val="10"/>
                <w:kern w:val="0"/>
                <w:sz w:val="24"/>
                <w:szCs w:val="21"/>
                <w:lang w:val="en-US" w:eastAsia="zh-CN" w:bidi="ar-SA"/>
              </w:rPr>
              <w:t>方案</w:t>
            </w:r>
            <w:r>
              <w:rPr>
                <w:rFonts w:hint="eastAsia" w:ascii="宋体" w:hAnsi="宋体" w:eastAsia="宋体" w:cs="宋体"/>
                <w:bCs/>
                <w:color w:val="000000"/>
                <w:spacing w:val="10"/>
                <w:kern w:val="0"/>
                <w:sz w:val="24"/>
                <w:szCs w:val="21"/>
                <w:lang w:val="en-US" w:eastAsia="zh-CN" w:bidi="ar-SA"/>
              </w:rPr>
              <w:t>清单、安装方案及售后服务</w:t>
            </w:r>
            <w:r>
              <w:rPr>
                <w:rFonts w:hint="eastAsia" w:ascii="宋体" w:hAnsi="宋体" w:cs="宋体"/>
                <w:bCs/>
                <w:color w:val="000000"/>
                <w:spacing w:val="10"/>
                <w:kern w:val="0"/>
                <w:sz w:val="24"/>
                <w:szCs w:val="21"/>
                <w:lang w:val="en-US" w:eastAsia="zh-CN" w:bidi="ar-SA"/>
              </w:rPr>
              <w:t>方案</w:t>
            </w:r>
            <w:r>
              <w:rPr>
                <w:rFonts w:hint="eastAsia" w:ascii="宋体" w:hAnsi="宋体" w:eastAsia="宋体" w:cs="宋体"/>
                <w:bCs/>
                <w:color w:val="000000"/>
                <w:spacing w:val="10"/>
                <w:kern w:val="0"/>
                <w:sz w:val="24"/>
                <w:szCs w:val="21"/>
                <w:lang w:val="en-US" w:eastAsia="zh-CN" w:bidi="ar-SA"/>
              </w:rPr>
              <w:t>；包含但不限于网络通信设备、监控设备、强弱电</w:t>
            </w:r>
            <w:r>
              <w:rPr>
                <w:rFonts w:hint="eastAsia" w:ascii="宋体" w:hAnsi="宋体" w:cs="宋体"/>
                <w:bCs/>
                <w:color w:val="000000"/>
                <w:spacing w:val="10"/>
                <w:kern w:val="0"/>
                <w:sz w:val="24"/>
                <w:szCs w:val="21"/>
                <w:lang w:val="en-US" w:eastAsia="zh-CN" w:bidi="ar-SA"/>
              </w:rPr>
              <w:t>施工</w:t>
            </w:r>
            <w:r>
              <w:rPr>
                <w:rFonts w:hint="eastAsia" w:ascii="宋体" w:hAnsi="宋体" w:eastAsia="宋体" w:cs="宋体"/>
                <w:bCs/>
                <w:color w:val="000000"/>
                <w:spacing w:val="10"/>
                <w:kern w:val="0"/>
                <w:sz w:val="24"/>
                <w:szCs w:val="21"/>
                <w:lang w:val="en-US" w:eastAsia="zh-CN" w:bidi="ar-SA"/>
              </w:rPr>
              <w:t>安装辅材等，安装方案需实现全部功能。</w:t>
            </w:r>
          </w:p>
          <w:p>
            <w:pPr>
              <w:keepNext w:val="0"/>
              <w:keepLines w:val="0"/>
              <w:widowControl/>
              <w:numPr>
                <w:ilvl w:val="0"/>
                <w:numId w:val="0"/>
              </w:numPr>
              <w:suppressLineNumbers w:val="0"/>
              <w:jc w:val="left"/>
              <w:rPr>
                <w:rFonts w:hint="eastAsia" w:ascii="宋体" w:hAnsi="宋体" w:eastAsia="宋体" w:cs="宋体"/>
                <w:bCs/>
                <w:color w:val="000000"/>
                <w:spacing w:val="10"/>
                <w:kern w:val="0"/>
                <w:sz w:val="24"/>
                <w:szCs w:val="21"/>
                <w:lang w:val="en-US" w:eastAsia="zh-CN" w:bidi="ar-SA"/>
              </w:rPr>
            </w:pPr>
          </w:p>
          <w:p>
            <w:pPr>
              <w:keepNext w:val="0"/>
              <w:keepLines w:val="0"/>
              <w:widowControl/>
              <w:numPr>
                <w:ilvl w:val="0"/>
                <w:numId w:val="0"/>
              </w:numPr>
              <w:suppressLineNumbers w:val="0"/>
              <w:jc w:val="left"/>
              <w:rPr>
                <w:rFonts w:hint="eastAsia" w:ascii="宋体" w:hAnsi="宋体" w:cs="宋体"/>
                <w:b/>
                <w:bCs w:val="0"/>
                <w:color w:val="FF0000"/>
                <w:spacing w:val="10"/>
                <w:kern w:val="0"/>
                <w:sz w:val="24"/>
                <w:szCs w:val="21"/>
                <w:lang w:val="en-US" w:eastAsia="zh-CN" w:bidi="ar-SA"/>
              </w:rPr>
            </w:pPr>
            <w:r>
              <w:rPr>
                <w:rFonts w:hint="eastAsia" w:ascii="宋体" w:hAnsi="宋体" w:eastAsia="宋体" w:cs="宋体"/>
                <w:bCs/>
                <w:color w:val="000000"/>
                <w:spacing w:val="10"/>
                <w:kern w:val="0"/>
                <w:sz w:val="24"/>
                <w:szCs w:val="21"/>
                <w:lang w:val="en-US" w:eastAsia="zh-CN" w:bidi="ar-SA"/>
              </w:rPr>
              <w:t>要求潜在供应商在调研会现场出具以下材料：</w:t>
            </w:r>
          </w:p>
          <w:p>
            <w:pPr>
              <w:keepNext w:val="0"/>
              <w:keepLines w:val="0"/>
              <w:widowControl/>
              <w:numPr>
                <w:ilvl w:val="0"/>
                <w:numId w:val="0"/>
              </w:numPr>
              <w:suppressLineNumbers w:val="0"/>
              <w:jc w:val="left"/>
              <w:rPr>
                <w:rFonts w:hint="default" w:ascii="宋体" w:hAnsi="宋体" w:eastAsia="宋体" w:cs="宋体"/>
                <w:bCs/>
                <w:color w:val="000000"/>
                <w:spacing w:val="10"/>
                <w:kern w:val="0"/>
                <w:sz w:val="24"/>
                <w:szCs w:val="21"/>
                <w:lang w:val="en-US" w:eastAsia="zh-CN" w:bidi="ar-SA"/>
              </w:rPr>
            </w:pPr>
            <w:r>
              <w:rPr>
                <w:rFonts w:hint="eastAsia" w:ascii="宋体" w:hAnsi="宋体" w:cs="宋体"/>
                <w:bCs/>
                <w:color w:val="000000"/>
                <w:spacing w:val="10"/>
                <w:kern w:val="0"/>
                <w:sz w:val="24"/>
                <w:szCs w:val="21"/>
                <w:lang w:val="en-US" w:eastAsia="zh-CN" w:bidi="ar-SA"/>
              </w:rPr>
              <w:t>1、提供</w:t>
            </w:r>
            <w:r>
              <w:rPr>
                <w:rFonts w:hint="eastAsia" w:ascii="宋体" w:hAnsi="宋体" w:eastAsia="宋体" w:cs="宋体"/>
                <w:bCs/>
                <w:color w:val="000000"/>
                <w:spacing w:val="10"/>
                <w:kern w:val="0"/>
                <w:sz w:val="24"/>
                <w:szCs w:val="21"/>
                <w:lang w:val="en-US" w:eastAsia="zh-CN" w:bidi="ar-SA"/>
              </w:rPr>
              <w:t>临床实训中心场地改造建设实施方案，</w:t>
            </w:r>
            <w:r>
              <w:rPr>
                <w:rFonts w:hint="default" w:ascii="宋体" w:hAnsi="宋体" w:eastAsia="宋体" w:cs="宋体"/>
                <w:bCs/>
                <w:color w:val="000000"/>
                <w:spacing w:val="10"/>
                <w:kern w:val="0"/>
                <w:sz w:val="24"/>
                <w:szCs w:val="21"/>
                <w:lang w:val="en-US" w:eastAsia="zh-CN" w:bidi="ar-SA"/>
              </w:rPr>
              <w:t>出</w:t>
            </w:r>
            <w:r>
              <w:rPr>
                <w:rFonts w:hint="eastAsia" w:ascii="宋体" w:hAnsi="宋体" w:cs="宋体"/>
                <w:bCs/>
                <w:color w:val="000000"/>
                <w:spacing w:val="10"/>
                <w:kern w:val="0"/>
                <w:sz w:val="24"/>
                <w:szCs w:val="21"/>
                <w:lang w:val="en-US" w:eastAsia="zh-CN" w:bidi="ar-SA"/>
              </w:rPr>
              <w:t>具</w:t>
            </w:r>
            <w:r>
              <w:rPr>
                <w:rFonts w:hint="default" w:ascii="宋体" w:hAnsi="宋体" w:eastAsia="宋体" w:cs="宋体"/>
                <w:bCs/>
                <w:color w:val="000000"/>
                <w:spacing w:val="10"/>
                <w:kern w:val="0"/>
                <w:sz w:val="24"/>
                <w:szCs w:val="21"/>
                <w:lang w:val="en-US" w:eastAsia="zh-CN" w:bidi="ar-SA"/>
              </w:rPr>
              <w:t>施工图（图纸格式：CAD+PDF），图纸包含但不限于设备安装点位、安装尺寸、安装位置、管线、产品架构等信息。</w:t>
            </w:r>
          </w:p>
          <w:p>
            <w:pPr>
              <w:pStyle w:val="17"/>
              <w:numPr>
                <w:ilvl w:val="0"/>
                <w:numId w:val="0"/>
              </w:numPr>
              <w:rPr>
                <w:rFonts w:hint="eastAsia" w:ascii="宋体" w:hAnsi="宋体" w:cs="宋体"/>
                <w:bCs/>
                <w:color w:val="000000"/>
                <w:spacing w:val="10"/>
                <w:kern w:val="0"/>
                <w:sz w:val="24"/>
                <w:szCs w:val="21"/>
                <w:lang w:val="en-US" w:eastAsia="zh-CN" w:bidi="ar-SA"/>
              </w:rPr>
            </w:pPr>
            <w:r>
              <w:rPr>
                <w:rFonts w:hint="eastAsia" w:ascii="宋体" w:hAnsi="宋体" w:cs="宋体"/>
                <w:bCs/>
                <w:color w:val="000000"/>
                <w:spacing w:val="10"/>
                <w:kern w:val="0"/>
                <w:sz w:val="24"/>
                <w:szCs w:val="21"/>
                <w:lang w:val="en-US" w:eastAsia="zh-CN" w:bidi="ar-SA"/>
              </w:rPr>
              <w:t>2、</w:t>
            </w:r>
            <w:r>
              <w:rPr>
                <w:rFonts w:hint="default" w:ascii="宋体" w:hAnsi="宋体" w:eastAsia="宋体" w:cs="宋体"/>
                <w:bCs/>
                <w:color w:val="000000"/>
                <w:spacing w:val="10"/>
                <w:kern w:val="0"/>
                <w:sz w:val="24"/>
                <w:szCs w:val="21"/>
                <w:lang w:val="en-US" w:eastAsia="zh-CN" w:bidi="ar-SA"/>
              </w:rPr>
              <w:t>提供</w:t>
            </w:r>
            <w:r>
              <w:rPr>
                <w:rFonts w:hint="eastAsia" w:ascii="宋体" w:hAnsi="宋体" w:cs="宋体"/>
                <w:bCs/>
                <w:color w:val="000000"/>
                <w:spacing w:val="10"/>
                <w:kern w:val="0"/>
                <w:sz w:val="24"/>
                <w:szCs w:val="21"/>
                <w:lang w:val="en-US" w:eastAsia="zh-CN" w:bidi="ar-SA"/>
              </w:rPr>
              <w:t>一体化软</w:t>
            </w:r>
            <w:r>
              <w:rPr>
                <w:rFonts w:hint="default" w:ascii="宋体" w:hAnsi="宋体" w:eastAsia="宋体" w:cs="宋体"/>
                <w:bCs/>
                <w:color w:val="000000"/>
                <w:spacing w:val="10"/>
                <w:kern w:val="0"/>
                <w:sz w:val="24"/>
                <w:szCs w:val="21"/>
                <w:lang w:val="en-US" w:eastAsia="zh-CN" w:bidi="ar-SA"/>
              </w:rPr>
              <w:t>硬件设备详细清单及</w:t>
            </w:r>
            <w:r>
              <w:rPr>
                <w:rFonts w:hint="eastAsia" w:ascii="宋体" w:hAnsi="宋体" w:cs="宋体"/>
                <w:bCs/>
                <w:color w:val="000000"/>
                <w:spacing w:val="10"/>
                <w:kern w:val="0"/>
                <w:sz w:val="24"/>
                <w:szCs w:val="21"/>
                <w:lang w:val="en-US" w:eastAsia="zh-CN" w:bidi="ar-SA"/>
              </w:rPr>
              <w:t>硬件</w:t>
            </w:r>
            <w:r>
              <w:rPr>
                <w:rFonts w:hint="default" w:ascii="宋体" w:hAnsi="宋体" w:eastAsia="宋体" w:cs="宋体"/>
                <w:bCs/>
                <w:color w:val="000000"/>
                <w:spacing w:val="10"/>
                <w:kern w:val="0"/>
                <w:sz w:val="24"/>
                <w:szCs w:val="21"/>
                <w:lang w:val="en-US" w:eastAsia="zh-CN" w:bidi="ar-SA"/>
              </w:rPr>
              <w:t>设备三年维保服务</w:t>
            </w:r>
            <w:r>
              <w:rPr>
                <w:rFonts w:hint="eastAsia" w:ascii="宋体" w:hAnsi="宋体" w:cs="宋体"/>
                <w:bCs/>
                <w:color w:val="000000"/>
                <w:spacing w:val="10"/>
                <w:kern w:val="0"/>
                <w:sz w:val="24"/>
                <w:szCs w:val="21"/>
                <w:lang w:val="en-US" w:eastAsia="zh-CN" w:bidi="ar-SA"/>
              </w:rPr>
              <w:t>方案（含报价）。</w:t>
            </w:r>
          </w:p>
          <w:p>
            <w:pPr>
              <w:pStyle w:val="17"/>
              <w:numPr>
                <w:ilvl w:val="0"/>
                <w:numId w:val="0"/>
              </w:numPr>
              <w:rPr>
                <w:rFonts w:hint="eastAsia" w:ascii="宋体" w:hAnsi="宋体" w:cs="宋体"/>
                <w:bCs/>
                <w:color w:val="000000"/>
                <w:spacing w:val="10"/>
                <w:kern w:val="0"/>
                <w:sz w:val="24"/>
                <w:szCs w:val="21"/>
                <w:lang w:val="en-US" w:eastAsia="zh-CN" w:bidi="ar-SA"/>
              </w:rPr>
            </w:pPr>
          </w:p>
          <w:p>
            <w:pPr>
              <w:pStyle w:val="17"/>
              <w:numPr>
                <w:ilvl w:val="0"/>
                <w:numId w:val="0"/>
              </w:numPr>
              <w:rPr>
                <w:rFonts w:hint="eastAsia" w:ascii="宋体" w:hAnsi="宋体" w:cs="宋体"/>
                <w:bCs/>
                <w:color w:val="000000"/>
                <w:spacing w:val="10"/>
                <w:kern w:val="0"/>
                <w:sz w:val="24"/>
                <w:szCs w:val="21"/>
                <w:lang w:val="en-US" w:eastAsia="zh-CN" w:bidi="ar-SA"/>
              </w:rPr>
            </w:pPr>
            <w:r>
              <w:rPr>
                <w:rFonts w:hint="eastAsia" w:ascii="宋体" w:hAnsi="宋体" w:cs="宋体"/>
                <w:bCs/>
                <w:color w:val="000000"/>
                <w:spacing w:val="10"/>
                <w:kern w:val="0"/>
                <w:sz w:val="24"/>
                <w:szCs w:val="21"/>
                <w:lang w:val="en-US" w:eastAsia="zh-CN" w:bidi="ar-SA"/>
              </w:rPr>
              <w:t>服务要求：</w:t>
            </w:r>
          </w:p>
          <w:p>
            <w:pPr>
              <w:pStyle w:val="17"/>
              <w:numPr>
                <w:ilvl w:val="0"/>
                <w:numId w:val="0"/>
              </w:numPr>
              <w:rPr>
                <w:rFonts w:hint="eastAsia" w:ascii="宋体" w:hAnsi="宋体" w:cs="宋体"/>
                <w:bCs/>
                <w:color w:val="000000"/>
                <w:spacing w:val="10"/>
                <w:kern w:val="0"/>
                <w:sz w:val="24"/>
                <w:szCs w:val="21"/>
                <w:lang w:val="en-US" w:eastAsia="zh-CN" w:bidi="ar-SA"/>
              </w:rPr>
            </w:pPr>
            <w:r>
              <w:rPr>
                <w:rFonts w:hint="eastAsia" w:ascii="宋体" w:hAnsi="宋体" w:cs="宋体"/>
                <w:bCs/>
                <w:color w:val="000000"/>
                <w:spacing w:val="10"/>
                <w:kern w:val="0"/>
                <w:sz w:val="24"/>
                <w:szCs w:val="21"/>
                <w:lang w:val="en-US" w:eastAsia="zh-CN" w:bidi="ar-SA"/>
              </w:rPr>
              <w:t>1、安装方案需要契合临床实训中心现场装修风格，不得改变、破坏原有建筑物件，不得影响原有水、电、网络等业务开展，所有安装工程需要包含现场恢复费用。</w:t>
            </w:r>
          </w:p>
          <w:p>
            <w:pPr>
              <w:pStyle w:val="17"/>
              <w:numPr>
                <w:ilvl w:val="0"/>
                <w:numId w:val="0"/>
              </w:numPr>
              <w:rPr>
                <w:rFonts w:hint="eastAsia" w:ascii="宋体" w:hAnsi="宋体" w:cs="宋体"/>
                <w:bCs/>
                <w:color w:val="000000"/>
                <w:spacing w:val="10"/>
                <w:kern w:val="0"/>
                <w:sz w:val="24"/>
                <w:szCs w:val="21"/>
                <w:lang w:val="en-US" w:eastAsia="zh-CN" w:bidi="ar-SA"/>
              </w:rPr>
            </w:pPr>
            <w:r>
              <w:rPr>
                <w:rFonts w:hint="eastAsia" w:ascii="宋体" w:hAnsi="宋体" w:cs="宋体"/>
                <w:bCs/>
                <w:color w:val="000000"/>
                <w:spacing w:val="10"/>
                <w:kern w:val="0"/>
                <w:sz w:val="24"/>
                <w:szCs w:val="21"/>
                <w:lang w:val="en-US" w:eastAsia="zh-CN" w:bidi="ar-SA"/>
              </w:rPr>
              <w:t>2、所提供方案需充分考虑扩展性，以便日后新增或扩展需要。</w:t>
            </w:r>
          </w:p>
          <w:p>
            <w:pPr>
              <w:pStyle w:val="17"/>
              <w:numPr>
                <w:ilvl w:val="0"/>
                <w:numId w:val="0"/>
              </w:numPr>
              <w:rPr>
                <w:rFonts w:hint="default" w:ascii="宋体" w:hAnsi="宋体" w:cs="宋体"/>
                <w:bCs/>
                <w:color w:val="000000"/>
                <w:spacing w:val="10"/>
                <w:kern w:val="0"/>
                <w:sz w:val="24"/>
                <w:szCs w:val="21"/>
                <w:lang w:val="en-US" w:eastAsia="zh-CN" w:bidi="ar-SA"/>
              </w:rPr>
            </w:pPr>
          </w:p>
          <w:p>
            <w:pPr>
              <w:pStyle w:val="17"/>
              <w:numPr>
                <w:ilvl w:val="0"/>
                <w:numId w:val="0"/>
              </w:numPr>
              <w:rPr>
                <w:rFonts w:hint="default" w:ascii="宋体" w:hAnsi="宋体" w:eastAsia="宋体" w:cs="宋体"/>
                <w:bCs/>
                <w:color w:val="000000"/>
                <w:spacing w:val="10"/>
                <w:kern w:val="0"/>
                <w:sz w:val="24"/>
                <w:szCs w:val="21"/>
                <w:lang w:val="en-US" w:eastAsia="zh-CN" w:bidi="ar-SA"/>
              </w:rPr>
            </w:pPr>
            <w:r>
              <w:rPr>
                <w:rFonts w:hint="eastAsia" w:ascii="宋体" w:hAnsi="宋体" w:cs="宋体"/>
                <w:bCs/>
                <w:color w:val="000000"/>
                <w:spacing w:val="10"/>
                <w:kern w:val="0"/>
                <w:sz w:val="24"/>
                <w:szCs w:val="21"/>
                <w:lang w:val="en-US" w:eastAsia="zh-CN" w:bidi="ar-SA"/>
              </w:rPr>
              <w:t>一体化</w:t>
            </w:r>
            <w:r>
              <w:rPr>
                <w:rFonts w:hint="eastAsia" w:ascii="宋体" w:hAnsi="宋体" w:eastAsia="宋体" w:cs="宋体"/>
                <w:bCs/>
                <w:color w:val="000000"/>
                <w:spacing w:val="10"/>
                <w:kern w:val="0"/>
                <w:sz w:val="24"/>
                <w:szCs w:val="21"/>
                <w:lang w:val="en-US" w:eastAsia="zh-CN" w:bidi="ar-SA"/>
              </w:rPr>
              <w:t>场地</w:t>
            </w:r>
            <w:r>
              <w:rPr>
                <w:rFonts w:hint="eastAsia" w:ascii="宋体" w:hAnsi="宋体" w:cs="宋体"/>
                <w:bCs/>
                <w:color w:val="000000"/>
                <w:spacing w:val="10"/>
                <w:kern w:val="0"/>
                <w:sz w:val="24"/>
                <w:szCs w:val="21"/>
                <w:lang w:val="en-US" w:eastAsia="zh-CN" w:bidi="ar-SA"/>
              </w:rPr>
              <w:t>建设</w:t>
            </w:r>
            <w:r>
              <w:rPr>
                <w:rFonts w:hint="eastAsia" w:ascii="宋体" w:hAnsi="宋体" w:eastAsia="宋体" w:cs="宋体"/>
                <w:bCs/>
                <w:color w:val="000000"/>
                <w:spacing w:val="10"/>
                <w:kern w:val="0"/>
                <w:sz w:val="24"/>
                <w:szCs w:val="21"/>
                <w:lang w:val="en-US" w:eastAsia="zh-CN" w:bidi="ar-SA"/>
              </w:rPr>
              <w:t>情况：</w:t>
            </w:r>
            <w:r>
              <w:rPr>
                <w:rFonts w:hint="eastAsia" w:ascii="宋体" w:hAnsi="宋体" w:cs="宋体"/>
                <w:bCs/>
                <w:color w:val="000000"/>
                <w:spacing w:val="10"/>
                <w:kern w:val="0"/>
                <w:sz w:val="24"/>
                <w:szCs w:val="21"/>
                <w:lang w:val="en-US" w:eastAsia="zh-CN" w:bidi="ar-SA"/>
              </w:rPr>
              <w:t>详</w:t>
            </w:r>
            <w:r>
              <w:rPr>
                <w:rFonts w:hint="eastAsia" w:ascii="宋体" w:hAnsi="宋体" w:eastAsia="宋体" w:cs="宋体"/>
                <w:bCs/>
                <w:color w:val="000000"/>
                <w:spacing w:val="10"/>
                <w:kern w:val="0"/>
                <w:sz w:val="24"/>
                <w:szCs w:val="21"/>
                <w:lang w:val="en-US" w:eastAsia="zh-CN" w:bidi="ar-SA"/>
              </w:rPr>
              <w:t>见下面表格《临床技能中心场地建设改造需求表》</w:t>
            </w:r>
          </w:p>
        </w:tc>
      </w:tr>
    </w:tbl>
    <w:p>
      <w:pPr>
        <w:numPr>
          <w:ilvl w:val="0"/>
          <w:numId w:val="0"/>
        </w:numPr>
        <w:jc w:val="both"/>
        <w:rPr>
          <w:rFonts w:hint="eastAsia" w:ascii="仿宋_GB2312" w:hAnsi="仿宋_GB2312" w:eastAsia="仿宋_GB2312" w:cs="仿宋_GB2312"/>
          <w:b/>
          <w:bCs/>
          <w:sz w:val="32"/>
          <w:szCs w:val="32"/>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1"/>
        <w:gridCol w:w="857"/>
        <w:gridCol w:w="5964"/>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产品类型</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数量合计</w:t>
            </w:r>
          </w:p>
        </w:tc>
        <w:tc>
          <w:tcPr>
            <w:tcW w:w="3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参数（最低配置参数，竞标设备配置不得低于此表）</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双屏检录机</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1.内存容量: 不小于4GB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2.硬盘容量: 不小于64GB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3.显示器类型: 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4.显示屏不小于15.6寸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5.屏幕分辨率：</w:t>
            </w:r>
            <w:r>
              <w:rPr>
                <w:rFonts w:hint="eastAsia" w:ascii="宋体" w:hAnsi="宋体" w:cs="宋体"/>
                <w:i w:val="0"/>
                <w:iCs w:val="0"/>
                <w:color w:val="000000"/>
                <w:kern w:val="0"/>
                <w:sz w:val="24"/>
                <w:szCs w:val="24"/>
                <w:u w:val="none"/>
                <w:lang w:val="en-US" w:eastAsia="zh-CN" w:bidi="ar"/>
              </w:rPr>
              <w:t>不低于</w:t>
            </w:r>
            <w:r>
              <w:rPr>
                <w:rFonts w:hint="eastAsia" w:ascii="宋体" w:hAnsi="宋体" w:eastAsia="宋体" w:cs="宋体"/>
                <w:i w:val="0"/>
                <w:iCs w:val="0"/>
                <w:color w:val="000000"/>
                <w:kern w:val="0"/>
                <w:sz w:val="24"/>
                <w:szCs w:val="24"/>
                <w:u w:val="none"/>
                <w:lang w:val="en-US" w:eastAsia="zh-CN" w:bidi="ar"/>
              </w:rPr>
              <w:t xml:space="preserve">1920*1080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6.外置二代身份证解密模块，</w:t>
            </w:r>
            <w:r>
              <w:rPr>
                <w:rFonts w:hint="eastAsia" w:ascii="宋体" w:hAnsi="宋体" w:cs="宋体"/>
                <w:i w:val="0"/>
                <w:iCs w:val="0"/>
                <w:color w:val="000000"/>
                <w:kern w:val="0"/>
                <w:sz w:val="24"/>
                <w:szCs w:val="24"/>
                <w:u w:val="none"/>
                <w:lang w:val="en-US" w:eastAsia="zh-CN" w:bidi="ar"/>
              </w:rPr>
              <w:t>不低于</w:t>
            </w:r>
            <w:r>
              <w:rPr>
                <w:rFonts w:hint="eastAsia" w:ascii="宋体" w:hAnsi="宋体" w:eastAsia="宋体" w:cs="宋体"/>
                <w:i w:val="0"/>
                <w:iCs w:val="0"/>
                <w:color w:val="000000"/>
                <w:kern w:val="0"/>
                <w:sz w:val="24"/>
                <w:szCs w:val="24"/>
                <w:u w:val="none"/>
                <w:lang w:val="en-US" w:eastAsia="zh-CN" w:bidi="ar"/>
              </w:rPr>
              <w:t>1080p全高清摄像头</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热敏条码打印机</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1.打印方式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热敏式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108MM标签纸单面不干胶打印，支持USB、电脑连接</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2.打印速度:最小不小于150mm/s</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3.打印机分辨率:不小于203dots/inch</w:t>
            </w:r>
            <w:r>
              <w:rPr>
                <w:rFonts w:hint="eastAsia" w:ascii="宋体" w:hAnsi="宋体" w:cs="宋体"/>
                <w:i w:val="0"/>
                <w:iCs w:val="0"/>
                <w:color w:val="000000"/>
                <w:kern w:val="0"/>
                <w:sz w:val="24"/>
                <w:szCs w:val="24"/>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半球型摄像机</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1.类型：200万 1/2.7" CMOS 臻全彩半球型网络摄像机以上规格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2.调节角度：水平：0°~360°，垂直：0°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75°，旋转：0°~360°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3.景深范围：2.8 mm：1.5 m~∞、4 mm：2.1 m~∞、6 mm：4.6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4.最大图像尺寸：至少1920 × 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5.音频：至少1个内置麦克风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6.网络：1个RJ45 10M/100M自适应以太网口及以上规格</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E54C5E"/>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存包柜（学员）</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扫码开门，刷脸开门，</w:t>
            </w:r>
            <w:r>
              <w:rPr>
                <w:rFonts w:hint="eastAsia" w:ascii="宋体" w:hAnsi="宋体" w:cs="宋体"/>
                <w:i w:val="0"/>
                <w:iCs w:val="0"/>
                <w:color w:val="000000"/>
                <w:kern w:val="0"/>
                <w:sz w:val="24"/>
                <w:szCs w:val="24"/>
                <w:u w:val="none"/>
                <w:lang w:val="en-US" w:eastAsia="zh-CN" w:bidi="ar"/>
              </w:rPr>
              <w:t>至少</w:t>
            </w:r>
            <w:r>
              <w:rPr>
                <w:rFonts w:hint="eastAsia" w:ascii="宋体" w:hAnsi="宋体" w:eastAsia="宋体" w:cs="宋体"/>
                <w:i w:val="0"/>
                <w:iCs w:val="0"/>
                <w:color w:val="000000"/>
                <w:kern w:val="0"/>
                <w:sz w:val="24"/>
                <w:szCs w:val="24"/>
                <w:u w:val="none"/>
                <w:lang w:val="en-US" w:eastAsia="zh-CN" w:bidi="ar"/>
              </w:rPr>
              <w:t>48格</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吸顶喇叭</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同轴喇叭单元:</w:t>
            </w:r>
            <w:r>
              <w:rPr>
                <w:rFonts w:hint="eastAsia" w:ascii="宋体" w:hAnsi="宋体" w:cs="宋体"/>
                <w:i w:val="0"/>
                <w:iCs w:val="0"/>
                <w:color w:val="000000"/>
                <w:kern w:val="0"/>
                <w:sz w:val="24"/>
                <w:szCs w:val="24"/>
                <w:u w:val="none"/>
                <w:lang w:val="en-US" w:eastAsia="zh-CN" w:bidi="ar"/>
              </w:rPr>
              <w:t>不低于</w:t>
            </w:r>
            <w:r>
              <w:rPr>
                <w:rFonts w:hint="eastAsia" w:ascii="宋体" w:hAnsi="宋体" w:eastAsia="宋体" w:cs="宋体"/>
                <w:i w:val="0"/>
                <w:iCs w:val="0"/>
                <w:color w:val="000000"/>
                <w:kern w:val="0"/>
                <w:sz w:val="24"/>
                <w:szCs w:val="24"/>
                <w:u w:val="none"/>
                <w:lang w:val="en-US" w:eastAsia="zh-CN" w:bidi="ar"/>
              </w:rPr>
              <w:t>15W</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室内AP</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接口至少1个千兆电口，1个2.5G光口。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工作频段支持802.11b/g/n/ax和802.11a/n/ac/ax。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速率要求：2.4GHz，0.575Gbps，5GHz，2.4Gbps。整机最大接入速率2.4GHz+5GHz，2.975Gbps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室内吸顶款型。</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此数量为最低要求，根据实际信号覆盖情况进行补齐。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3"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云台变焦摄像头</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不低于</w:t>
            </w:r>
            <w:r>
              <w:rPr>
                <w:rFonts w:hint="eastAsia" w:ascii="宋体" w:hAnsi="宋体" w:eastAsia="宋体" w:cs="宋体"/>
                <w:i w:val="0"/>
                <w:iCs w:val="0"/>
                <w:color w:val="000000"/>
                <w:kern w:val="0"/>
                <w:sz w:val="24"/>
                <w:szCs w:val="24"/>
                <w:u w:val="none"/>
                <w:lang w:val="en-US" w:eastAsia="zh-CN" w:bidi="ar"/>
              </w:rPr>
              <w:t>2.5寸400万4倍双光PTZ网络小球机_PoE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2.支持2560 × 1440 @30 fps</w:t>
            </w:r>
            <w:r>
              <w:rPr>
                <w:rFonts w:hint="eastAsia" w:ascii="宋体" w:hAnsi="宋体" w:cs="宋体"/>
                <w:i w:val="0"/>
                <w:iCs w:val="0"/>
                <w:color w:val="000000"/>
                <w:kern w:val="0"/>
                <w:sz w:val="24"/>
                <w:szCs w:val="24"/>
                <w:u w:val="none"/>
                <w:lang w:val="en-US" w:eastAsia="zh-CN" w:bidi="ar"/>
              </w:rPr>
              <w:t>及以上</w:t>
            </w:r>
            <w:r>
              <w:rPr>
                <w:rFonts w:hint="eastAsia" w:ascii="宋体" w:hAnsi="宋体" w:eastAsia="宋体" w:cs="宋体"/>
                <w:i w:val="0"/>
                <w:iCs w:val="0"/>
                <w:color w:val="000000"/>
                <w:kern w:val="0"/>
                <w:sz w:val="24"/>
                <w:szCs w:val="24"/>
                <w:u w:val="none"/>
                <w:lang w:val="en-US" w:eastAsia="zh-CN" w:bidi="ar"/>
              </w:rPr>
              <w:t>高清画面输出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3.支持4倍光学变倍，16倍数字变倍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4.支持350°水平旋转，垂直方向0°~90°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5.支持高效红外阵列补光，红外补光距离30 m；夜间可手动配置白光补光模式，支持智能补光模式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6.内置麦克风和扬声器，支持双向语音对讲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7.支持预置点巡航，支持300个预置位，支持定时抓图、事件抓图、一键巡航、一键守望、3D定位等功能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8.支持真宽动态、3D数字降噪、强光抑制、smartIR等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9.支持三码流模式；支持smart265智能编码，节省存储空间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10.支持人形侦测功能，支持人形侦测联动声音报警，报警1进1出，音频1进1出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11.支持PoE供电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12.视频压缩标准：H.265,H.264,MJPEG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13.网络接口：RJ45网口，自适应10M/100M网络数据</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拾音器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拾音范围不低于70平方米；灵敏度-34dB；信噪比60dB；安装方式：吸顶安装</w:t>
            </w:r>
            <w:r>
              <w:rPr>
                <w:rFonts w:hint="eastAsia" w:ascii="宋体" w:hAnsi="宋体" w:cs="宋体"/>
                <w:i w:val="0"/>
                <w:iCs w:val="0"/>
                <w:color w:val="000000"/>
                <w:kern w:val="0"/>
                <w:sz w:val="24"/>
                <w:szCs w:val="24"/>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86寸</w:t>
            </w:r>
            <w:r>
              <w:rPr>
                <w:rFonts w:hint="eastAsia" w:ascii="宋体" w:hAnsi="宋体" w:cs="宋体"/>
                <w:i w:val="0"/>
                <w:iCs w:val="0"/>
                <w:color w:val="000000"/>
                <w:kern w:val="0"/>
                <w:sz w:val="20"/>
                <w:szCs w:val="20"/>
                <w:u w:val="none"/>
                <w:lang w:val="en-US" w:eastAsia="zh-CN" w:bidi="ar"/>
              </w:rPr>
              <w:t>智慧黑板</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一、整机性能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1.显示尺寸≧86英寸，分辨率：3840*2160。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2.前置面板至少具备2路USB3.0接口，1路USB Type-c接口。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3.后置标配VGA输入≥1路，HDMI输入≥1路。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4.内置Wi-Fi6</w:t>
            </w:r>
            <w:r>
              <w:rPr>
                <w:rFonts w:hint="eastAsia" w:ascii="宋体" w:hAnsi="宋体" w:cs="宋体"/>
                <w:i w:val="0"/>
                <w:iCs w:val="0"/>
                <w:color w:val="000000"/>
                <w:kern w:val="0"/>
                <w:sz w:val="24"/>
                <w:szCs w:val="24"/>
                <w:u w:val="none"/>
                <w:lang w:val="en-US" w:eastAsia="zh-CN" w:bidi="ar"/>
              </w:rPr>
              <w:t>以上</w:t>
            </w:r>
            <w:r>
              <w:rPr>
                <w:rFonts w:hint="eastAsia" w:ascii="宋体" w:hAnsi="宋体" w:eastAsia="宋体" w:cs="宋体"/>
                <w:i w:val="0"/>
                <w:iCs w:val="0"/>
                <w:color w:val="000000"/>
                <w:kern w:val="0"/>
                <w:sz w:val="24"/>
                <w:szCs w:val="24"/>
                <w:u w:val="none"/>
                <w:lang w:val="en-US" w:eastAsia="zh-CN" w:bidi="ar"/>
              </w:rPr>
              <w:t>无线网卡。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5.内置蓝牙Bluetooth 5及以上模块。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6.内存≥</w:t>
            </w:r>
            <w:r>
              <w:rPr>
                <w:rFonts w:hint="default" w:ascii="宋体" w:hAnsi="宋体" w:eastAsia="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G，存储≥</w:t>
            </w:r>
            <w:r>
              <w:rPr>
                <w:rFonts w:hint="default" w:ascii="宋体" w:hAnsi="宋体" w:eastAsia="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7.内置一体化超高清摄像头，有效像素≥1900W，支持搭配AI软件实现自动点名点数功能。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w:t>
            </w:r>
            <w:r>
              <w:rPr>
                <w:rFonts w:hint="eastAsia" w:ascii="宋体" w:hAnsi="宋体" w:cs="宋体"/>
                <w:i w:val="0"/>
                <w:iCs w:val="0"/>
                <w:color w:val="000000"/>
                <w:kern w:val="0"/>
                <w:sz w:val="24"/>
                <w:szCs w:val="24"/>
                <w:u w:val="none"/>
                <w:lang w:val="en-US" w:eastAsia="zh-CN" w:bidi="ar"/>
              </w:rPr>
              <w:t>若</w:t>
            </w:r>
            <w:r>
              <w:rPr>
                <w:rFonts w:hint="eastAsia" w:ascii="宋体" w:hAnsi="宋体" w:eastAsia="宋体" w:cs="宋体"/>
                <w:i w:val="0"/>
                <w:iCs w:val="0"/>
                <w:color w:val="000000"/>
                <w:kern w:val="0"/>
                <w:sz w:val="24"/>
                <w:szCs w:val="24"/>
                <w:u w:val="none"/>
                <w:lang w:val="en-US" w:eastAsia="zh-CN" w:bidi="ar"/>
              </w:rPr>
              <w:t>内置电脑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8.CPU采用</w:t>
            </w:r>
            <w:r>
              <w:rPr>
                <w:rFonts w:hint="eastAsia" w:ascii="宋体" w:hAnsi="宋体" w:cs="宋体"/>
                <w:i w:val="0"/>
                <w:iCs w:val="0"/>
                <w:color w:val="000000"/>
                <w:kern w:val="0"/>
                <w:sz w:val="24"/>
                <w:szCs w:val="24"/>
                <w:u w:val="none"/>
                <w:lang w:val="en-US" w:eastAsia="zh-CN" w:bidi="ar"/>
              </w:rPr>
              <w:t>国产化</w:t>
            </w:r>
            <w:r>
              <w:rPr>
                <w:rFonts w:hint="eastAsia" w:ascii="宋体" w:hAnsi="宋体" w:eastAsia="宋体" w:cs="宋体"/>
                <w:i w:val="0"/>
                <w:iCs w:val="0"/>
                <w:color w:val="000000"/>
                <w:kern w:val="0"/>
                <w:sz w:val="24"/>
                <w:szCs w:val="24"/>
                <w:u w:val="none"/>
                <w:lang w:val="en-US" w:eastAsia="zh-CN" w:bidi="ar"/>
              </w:rPr>
              <w:t>处理器；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9.内存：≥8G DDR4；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10.硬盘：≥256G SSD固态硬盘；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电子门牌</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尺寸：≥21.5"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分辨率：≥1920*1080(RGB)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屏幕长宽比例</w:t>
            </w:r>
            <w:r>
              <w:rPr>
                <w:rFonts w:hint="eastAsia" w:ascii="宋体" w:hAnsi="宋体" w:cs="宋体"/>
                <w:i w:val="0"/>
                <w:iCs w:val="0"/>
                <w:color w:val="000000"/>
                <w:kern w:val="0"/>
                <w:sz w:val="24"/>
                <w:szCs w:val="24"/>
                <w:u w:val="none"/>
                <w:lang w:val="en-US" w:eastAsia="zh-CN" w:bidi="ar"/>
              </w:rPr>
              <w:t>支持</w:t>
            </w:r>
            <w:r>
              <w:rPr>
                <w:rFonts w:hint="eastAsia" w:ascii="宋体" w:hAnsi="宋体" w:eastAsia="宋体" w:cs="宋体"/>
                <w:i w:val="0"/>
                <w:iCs w:val="0"/>
                <w:color w:val="000000"/>
                <w:kern w:val="0"/>
                <w:sz w:val="24"/>
                <w:szCs w:val="24"/>
                <w:u w:val="none"/>
                <w:lang w:val="en-US" w:eastAsia="zh-CN" w:bidi="ar"/>
              </w:rPr>
              <w:t xml:space="preserve"> 16：9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触摸响应时间：≦8ms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CPU：不低于RK3568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内存：≥8G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存储：≥64GB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接口：HDMI/USB/LAN/音频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USB：≥4个USB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网络：以太网、WIFI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像素：≥200W</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副屏</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尺寸≥55寸，分辨率不低于1080P</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题目显示器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1.屏幕尺寸：不小于55英寸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2.背光类型：DLED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3.屏幕宽高比</w:t>
            </w:r>
            <w:r>
              <w:rPr>
                <w:rFonts w:hint="eastAsia" w:ascii="宋体" w:hAnsi="宋体" w:cs="宋体"/>
                <w:i w:val="0"/>
                <w:iCs w:val="0"/>
                <w:color w:val="000000"/>
                <w:kern w:val="0"/>
                <w:sz w:val="24"/>
                <w:szCs w:val="24"/>
                <w:u w:val="none"/>
                <w:lang w:val="en-US" w:eastAsia="zh-CN" w:bidi="ar"/>
              </w:rPr>
              <w:t>：支持</w:t>
            </w:r>
            <w:r>
              <w:rPr>
                <w:rFonts w:hint="eastAsia" w:ascii="宋体" w:hAnsi="宋体" w:eastAsia="宋体" w:cs="宋体"/>
                <w:i w:val="0"/>
                <w:iCs w:val="0"/>
                <w:color w:val="000000"/>
                <w:kern w:val="0"/>
                <w:sz w:val="24"/>
                <w:szCs w:val="24"/>
                <w:u w:val="none"/>
                <w:lang w:val="en-US" w:eastAsia="zh-CN" w:bidi="ar"/>
              </w:rPr>
              <w:t>16：9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4.解析度：不低于1080P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5.接口：不少于HDMI*2；USB：USB2.0*2；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6.网络/数字电视：内置WiFi；不低于CPU*4核、运行内存1GB以上、ROM 8GB以上</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精准摄像头</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9"/>
                <w:lang w:val="en-US" w:eastAsia="zh-CN" w:bidi="ar"/>
              </w:rPr>
              <w:t>1、像素</w:t>
            </w:r>
            <w:r>
              <w:rPr>
                <w:rStyle w:val="20"/>
                <w:lang w:val="en-US" w:eastAsia="zh-CN" w:bidi="ar"/>
              </w:rPr>
              <w:t>≧</w:t>
            </w:r>
            <w:r>
              <w:rPr>
                <w:rStyle w:val="19"/>
                <w:lang w:val="en-US" w:eastAsia="zh-CN" w:bidi="ar"/>
              </w:rPr>
              <w:t>400万 日夜型网络摄像</w:t>
            </w:r>
            <w:r>
              <w:rPr>
                <w:rStyle w:val="19"/>
                <w:lang w:val="en-US" w:eastAsia="zh-CN" w:bidi="ar"/>
              </w:rPr>
              <w:br w:type="textWrapping"/>
            </w:r>
            <w:r>
              <w:rPr>
                <w:rStyle w:val="19"/>
                <w:lang w:val="en-US" w:eastAsia="zh-CN" w:bidi="ar"/>
              </w:rPr>
              <w:t>2、最低照度: 彩色：0.005 Lux @（F1.2，AGC ON），0 Lux with IR</w:t>
            </w:r>
            <w:r>
              <w:rPr>
                <w:rStyle w:val="19"/>
                <w:lang w:val="en-US" w:eastAsia="zh-CN" w:bidi="ar"/>
              </w:rPr>
              <w:br w:type="textWrapping"/>
            </w:r>
            <w:r>
              <w:rPr>
                <w:rStyle w:val="19"/>
                <w:lang w:val="en-US" w:eastAsia="zh-CN" w:bidi="ar"/>
              </w:rPr>
              <w:t>3、宽动态：不低于120 dB</w:t>
            </w:r>
            <w:r>
              <w:rPr>
                <w:rStyle w:val="19"/>
                <w:lang w:val="en-US" w:eastAsia="zh-CN" w:bidi="ar"/>
              </w:rPr>
              <w:br w:type="textWrapping"/>
            </w:r>
            <w:r>
              <w:rPr>
                <w:rStyle w:val="19"/>
                <w:lang w:val="en-US" w:eastAsia="zh-CN" w:bidi="ar"/>
              </w:rPr>
              <w:t>4、焦距&amp;视场角: 2.7~12 mm，水平视场角：102°~29°</w:t>
            </w:r>
            <w:r>
              <w:rPr>
                <w:rStyle w:val="19"/>
                <w:lang w:val="en-US" w:eastAsia="zh-CN" w:bidi="ar"/>
              </w:rPr>
              <w:br w:type="textWrapping"/>
            </w:r>
            <w:r>
              <w:rPr>
                <w:rStyle w:val="19"/>
                <w:lang w:val="en-US" w:eastAsia="zh-CN" w:bidi="ar"/>
              </w:rPr>
              <w:t>5、红外距离: 最远可达30 m</w:t>
            </w:r>
            <w:r>
              <w:rPr>
                <w:rStyle w:val="19"/>
                <w:lang w:val="en-US" w:eastAsia="zh-CN" w:bidi="ar"/>
              </w:rPr>
              <w:br w:type="textWrapping"/>
            </w:r>
            <w:r>
              <w:rPr>
                <w:rStyle w:val="19"/>
                <w:lang w:val="en-US" w:eastAsia="zh-CN" w:bidi="ar"/>
              </w:rPr>
              <w:t>6、最大图像尺寸: 2560 × 1440</w:t>
            </w:r>
            <w:r>
              <w:rPr>
                <w:rStyle w:val="19"/>
                <w:lang w:val="en-US" w:eastAsia="zh-CN" w:bidi="ar"/>
              </w:rPr>
              <w:br w:type="textWrapping"/>
            </w:r>
            <w:r>
              <w:rPr>
                <w:rStyle w:val="19"/>
                <w:lang w:val="en-US" w:eastAsia="zh-CN" w:bidi="ar"/>
              </w:rPr>
              <w:t>7、视频压缩标准: 主码流：H.265/H.264</w:t>
            </w:r>
            <w:r>
              <w:rPr>
                <w:rStyle w:val="19"/>
                <w:lang w:val="en-US" w:eastAsia="zh-CN" w:bidi="ar"/>
              </w:rPr>
              <w:br w:type="textWrapping"/>
            </w:r>
            <w:r>
              <w:rPr>
                <w:rStyle w:val="19"/>
                <w:lang w:val="en-US" w:eastAsia="zh-CN" w:bidi="ar"/>
              </w:rPr>
              <w:t>8、网络存储: 支持NAS（NFS，SMB/CIFS均支持），断网本地录像存储及断网续传</w:t>
            </w:r>
            <w:r>
              <w:rPr>
                <w:rStyle w:val="19"/>
                <w:lang w:val="en-US" w:eastAsia="zh-CN" w:bidi="ar"/>
              </w:rPr>
              <w:br w:type="textWrapping"/>
            </w:r>
            <w:r>
              <w:rPr>
                <w:rStyle w:val="19"/>
                <w:lang w:val="en-US" w:eastAsia="zh-CN" w:bidi="ar"/>
              </w:rPr>
              <w:t>9、网络:至少1个RJ45 10 M/100 M自适应以太网口</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全景摄像头</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9"/>
                <w:lang w:val="en-US" w:eastAsia="zh-CN" w:bidi="ar"/>
              </w:rPr>
              <w:t>1、像素</w:t>
            </w:r>
            <w:r>
              <w:rPr>
                <w:rStyle w:val="20"/>
                <w:lang w:val="en-US" w:eastAsia="zh-CN" w:bidi="ar"/>
              </w:rPr>
              <w:t>≧</w:t>
            </w:r>
            <w:r>
              <w:rPr>
                <w:rStyle w:val="19"/>
                <w:lang w:val="en-US" w:eastAsia="zh-CN" w:bidi="ar"/>
              </w:rPr>
              <w:t>400万 日夜型网络摄像</w:t>
            </w:r>
            <w:r>
              <w:rPr>
                <w:rStyle w:val="19"/>
                <w:lang w:val="en-US" w:eastAsia="zh-CN" w:bidi="ar"/>
              </w:rPr>
              <w:br w:type="textWrapping"/>
            </w:r>
            <w:r>
              <w:rPr>
                <w:rStyle w:val="19"/>
                <w:lang w:val="en-US" w:eastAsia="zh-CN" w:bidi="ar"/>
              </w:rPr>
              <w:t>2、最低照度: 彩色：0.005 Lux @（F1.2，AGC ON），0 Lux with IR</w:t>
            </w:r>
            <w:r>
              <w:rPr>
                <w:rStyle w:val="19"/>
                <w:lang w:val="en-US" w:eastAsia="zh-CN" w:bidi="ar"/>
              </w:rPr>
              <w:br w:type="textWrapping"/>
            </w:r>
            <w:r>
              <w:rPr>
                <w:rStyle w:val="19"/>
                <w:lang w:val="en-US" w:eastAsia="zh-CN" w:bidi="ar"/>
              </w:rPr>
              <w:t>3、宽动态：不低于120 dB</w:t>
            </w:r>
            <w:r>
              <w:rPr>
                <w:rStyle w:val="19"/>
                <w:lang w:val="en-US" w:eastAsia="zh-CN" w:bidi="ar"/>
              </w:rPr>
              <w:br w:type="textWrapping"/>
            </w:r>
            <w:r>
              <w:rPr>
                <w:rStyle w:val="19"/>
                <w:lang w:val="en-US" w:eastAsia="zh-CN" w:bidi="ar"/>
              </w:rPr>
              <w:t>4、焦距&amp;视场角: 2.7~12 mm，水平视场角：102°~29°</w:t>
            </w:r>
            <w:r>
              <w:rPr>
                <w:rStyle w:val="19"/>
                <w:lang w:val="en-US" w:eastAsia="zh-CN" w:bidi="ar"/>
              </w:rPr>
              <w:br w:type="textWrapping"/>
            </w:r>
            <w:r>
              <w:rPr>
                <w:rStyle w:val="19"/>
                <w:lang w:val="en-US" w:eastAsia="zh-CN" w:bidi="ar"/>
              </w:rPr>
              <w:t>5、红外距离: 最远可达30 m</w:t>
            </w:r>
            <w:r>
              <w:rPr>
                <w:rStyle w:val="19"/>
                <w:lang w:val="en-US" w:eastAsia="zh-CN" w:bidi="ar"/>
              </w:rPr>
              <w:br w:type="textWrapping"/>
            </w:r>
            <w:r>
              <w:rPr>
                <w:rStyle w:val="19"/>
                <w:lang w:val="en-US" w:eastAsia="zh-CN" w:bidi="ar"/>
              </w:rPr>
              <w:t>6、最大图像尺寸: 2560 × 1440</w:t>
            </w:r>
            <w:r>
              <w:rPr>
                <w:rStyle w:val="19"/>
                <w:lang w:val="en-US" w:eastAsia="zh-CN" w:bidi="ar"/>
              </w:rPr>
              <w:br w:type="textWrapping"/>
            </w:r>
            <w:r>
              <w:rPr>
                <w:rStyle w:val="19"/>
                <w:lang w:val="en-US" w:eastAsia="zh-CN" w:bidi="ar"/>
              </w:rPr>
              <w:t>7、视频压缩标准: 主码流：H.265/H.264</w:t>
            </w:r>
            <w:r>
              <w:rPr>
                <w:rStyle w:val="19"/>
                <w:lang w:val="en-US" w:eastAsia="zh-CN" w:bidi="ar"/>
              </w:rPr>
              <w:br w:type="textWrapping"/>
            </w:r>
            <w:r>
              <w:rPr>
                <w:rStyle w:val="19"/>
                <w:lang w:val="en-US" w:eastAsia="zh-CN" w:bidi="ar"/>
              </w:rPr>
              <w:t>8、网络存储: 支持NAS（NFS，SMB/CIFS均支持），断网本地录像存储及断网续传</w:t>
            </w:r>
            <w:r>
              <w:rPr>
                <w:rStyle w:val="19"/>
                <w:lang w:val="en-US" w:eastAsia="zh-CN" w:bidi="ar"/>
              </w:rPr>
              <w:br w:type="textWrapping"/>
            </w:r>
            <w:r>
              <w:rPr>
                <w:rStyle w:val="19"/>
                <w:lang w:val="en-US" w:eastAsia="zh-CN" w:bidi="ar"/>
              </w:rPr>
              <w:t>9、网络: 1个RJ45 10 M/100 M自适应以太网口</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PAD终端</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内存容量：不小于128G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分辨率：不低于2560*1600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运行内存：不小于8GB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屏幕尺寸：不小于11英寸</w:t>
            </w:r>
            <w:r>
              <w:rPr>
                <w:rFonts w:hint="eastAsia" w:ascii="宋体" w:hAnsi="宋体" w:eastAsia="宋体" w:cs="宋体"/>
                <w:i w:val="0"/>
                <w:iCs w:val="0"/>
                <w:color w:val="000000"/>
                <w:kern w:val="0"/>
                <w:sz w:val="24"/>
                <w:szCs w:val="24"/>
                <w:u w:val="none"/>
                <w:lang w:val="en-US" w:eastAsia="zh-CN" w:bidi="ar"/>
              </w:rPr>
              <w:br w:type="textWrapping"/>
            </w:r>
            <w:r>
              <w:rPr>
                <w:rStyle w:val="21"/>
                <w:b w:val="0"/>
                <w:bCs w:val="0"/>
                <w:color w:val="auto"/>
                <w:lang w:val="en-US" w:eastAsia="zh-CN" w:bidi="ar"/>
              </w:rPr>
              <w:t>5. CPU类型：性能不低于第一代骁龙6的国产化处理器</w:t>
            </w:r>
            <w:r>
              <w:rPr>
                <w:rStyle w:val="22"/>
                <w:lang w:val="en-US" w:eastAsia="zh-CN" w:bidi="ar"/>
              </w:rPr>
              <w:br w:type="textWrapping"/>
            </w:r>
            <w:r>
              <w:rPr>
                <w:rStyle w:val="22"/>
                <w:rFonts w:hint="eastAsia"/>
                <w:lang w:val="en-US" w:eastAsia="zh-CN" w:bidi="ar"/>
              </w:rPr>
              <w:t>6</w:t>
            </w:r>
            <w:r>
              <w:rPr>
                <w:rStyle w:val="22"/>
                <w:lang w:val="en-US" w:eastAsia="zh-CN" w:bidi="ar"/>
              </w:rPr>
              <w:t>. 后置摄像头像素：不低于1300W</w:t>
            </w:r>
            <w:r>
              <w:rPr>
                <w:rStyle w:val="22"/>
                <w:lang w:val="en-US" w:eastAsia="zh-CN" w:bidi="ar"/>
              </w:rPr>
              <w:br w:type="textWrapping"/>
            </w:r>
            <w:r>
              <w:rPr>
                <w:rStyle w:val="22"/>
                <w:rFonts w:hint="eastAsia"/>
                <w:lang w:val="en-US" w:eastAsia="zh-CN" w:bidi="ar"/>
              </w:rPr>
              <w:t>7</w:t>
            </w:r>
            <w:r>
              <w:rPr>
                <w:rStyle w:val="22"/>
                <w:lang w:val="en-US" w:eastAsia="zh-CN" w:bidi="ar"/>
              </w:rPr>
              <w:t>. 前置摄像头像素：不低于800W</w:t>
            </w:r>
            <w:r>
              <w:rPr>
                <w:rStyle w:val="22"/>
                <w:lang w:val="en-US" w:eastAsia="zh-CN" w:bidi="ar"/>
              </w:rPr>
              <w:br w:type="textWrapping"/>
            </w:r>
            <w:r>
              <w:rPr>
                <w:rStyle w:val="22"/>
                <w:rFonts w:hint="eastAsia"/>
                <w:lang w:val="en-US" w:eastAsia="zh-CN" w:bidi="ar"/>
              </w:rPr>
              <w:t>8</w:t>
            </w:r>
            <w:r>
              <w:rPr>
                <w:rStyle w:val="22"/>
                <w:lang w:val="en-US" w:eastAsia="zh-CN" w:bidi="ar"/>
              </w:rPr>
              <w:t>、网络类型：WiFi版</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机架式服务器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CPU核心数：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32核</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CPU主频（GHz）：</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2.6GHz</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CPU支持通道数和内存情况：</w:t>
            </w:r>
            <w:r>
              <w:rPr>
                <w:rFonts w:hint="eastAsia" w:ascii="宋体" w:hAnsi="宋体" w:cs="宋体"/>
                <w:i w:val="0"/>
                <w:iCs w:val="0"/>
                <w:color w:val="000000"/>
                <w:kern w:val="0"/>
                <w:sz w:val="24"/>
                <w:szCs w:val="24"/>
                <w:u w:val="none"/>
                <w:lang w:val="en-US" w:eastAsia="zh-CN" w:bidi="ar"/>
              </w:rPr>
              <w:t>至少</w:t>
            </w:r>
            <w:r>
              <w:rPr>
                <w:rFonts w:hint="eastAsia" w:ascii="宋体" w:hAnsi="宋体" w:eastAsia="宋体" w:cs="宋体"/>
                <w:i w:val="0"/>
                <w:iCs w:val="0"/>
                <w:color w:val="000000"/>
                <w:kern w:val="0"/>
                <w:sz w:val="24"/>
                <w:szCs w:val="24"/>
                <w:u w:val="none"/>
                <w:lang w:val="en-US" w:eastAsia="zh-CN" w:bidi="ar"/>
              </w:rPr>
              <w:t>支持 4 通道 DDR4 2933MT/s 内存</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采用2U机架</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主板支持的CPU和内存情况：</w:t>
            </w:r>
          </w:p>
          <w:p>
            <w:pPr>
              <w:keepNext w:val="0"/>
              <w:keepLines w:val="0"/>
              <w:widowControl/>
              <w:numPr>
                <w:ilvl w:val="-1"/>
                <w:numId w:val="0"/>
              </w:numPr>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w:t>
            </w:r>
            <w:r>
              <w:rPr>
                <w:rFonts w:hint="eastAsia" w:ascii="宋体" w:hAnsi="宋体" w:cs="宋体"/>
                <w:i w:val="0"/>
                <w:iCs w:val="0"/>
                <w:color w:val="000000"/>
                <w:kern w:val="0"/>
                <w:sz w:val="24"/>
                <w:szCs w:val="24"/>
                <w:u w:val="none"/>
                <w:lang w:val="en-US" w:eastAsia="zh-CN" w:bidi="ar"/>
              </w:rPr>
              <w:t>国产</w:t>
            </w:r>
            <w:r>
              <w:rPr>
                <w:rFonts w:hint="eastAsia" w:ascii="宋体" w:hAnsi="宋体" w:eastAsia="宋体" w:cs="宋体"/>
                <w:i w:val="0"/>
                <w:iCs w:val="0"/>
                <w:color w:val="000000"/>
                <w:kern w:val="0"/>
                <w:sz w:val="24"/>
                <w:szCs w:val="24"/>
                <w:u w:val="none"/>
                <w:lang w:val="en-US" w:eastAsia="zh-CN" w:bidi="ar"/>
              </w:rPr>
              <w:t>处理器。</w:t>
            </w:r>
          </w:p>
          <w:p>
            <w:pPr>
              <w:keepNext w:val="0"/>
              <w:keepLines w:val="0"/>
              <w:widowControl/>
              <w:numPr>
                <w:ilvl w:val="-1"/>
                <w:numId w:val="0"/>
              </w:numPr>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主板内存槽数量（个）：可扩展插槽数量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16 个 </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主板存储接口类型：SATA、SAS、M.2、U.2等 </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、内存总容量（GB）：</w:t>
            </w:r>
            <w:r>
              <w:rPr>
                <w:rFonts w:hint="eastAsia" w:ascii="宋体" w:hAnsi="宋体" w:cs="宋体"/>
                <w:i w:val="0"/>
                <w:iCs w:val="0"/>
                <w:color w:val="000000"/>
                <w:kern w:val="0"/>
                <w:sz w:val="24"/>
                <w:szCs w:val="24"/>
                <w:u w:val="none"/>
                <w:lang w:val="en-US" w:eastAsia="zh-CN" w:bidi="ar"/>
              </w:rPr>
              <w:t>不低于</w:t>
            </w:r>
            <w:r>
              <w:rPr>
                <w:rFonts w:hint="eastAsia" w:ascii="宋体" w:hAnsi="宋体" w:eastAsia="宋体" w:cs="宋体"/>
                <w:i w:val="0"/>
                <w:iCs w:val="0"/>
                <w:color w:val="000000"/>
                <w:kern w:val="0"/>
                <w:sz w:val="24"/>
                <w:szCs w:val="24"/>
                <w:u w:val="none"/>
                <w:lang w:val="en-US" w:eastAsia="zh-CN" w:bidi="ar"/>
              </w:rPr>
              <w:t xml:space="preserve">128GB  </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、内存规格及内存速率（MT/s）：DDR4、2933MT/s</w:t>
            </w:r>
          </w:p>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单根内存条容量支持 16GB/32GB/64GB。</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UPS备用电源</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1.在断电情况下，至少满足负载600W设备平稳至少30分钟，具体负载要求视实际落地设备功耗进行调整。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2.额定容量：不低于2400W</w:t>
            </w:r>
            <w:r>
              <w:rPr>
                <w:rFonts w:hint="eastAsia" w:ascii="宋体" w:hAnsi="宋体" w:cs="宋体"/>
                <w:i w:val="0"/>
                <w:iCs w:val="0"/>
                <w:color w:val="000000"/>
                <w:kern w:val="0"/>
                <w:sz w:val="24"/>
                <w:szCs w:val="24"/>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2.0m服务器机柜</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1.规格：不低于600*1000*2055（±5%）（毫米）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2.网络服务器机柜容量至少：42U</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音频功放</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支持</w:t>
            </w:r>
            <w:r>
              <w:rPr>
                <w:rFonts w:hint="eastAsia" w:ascii="宋体" w:hAnsi="宋体" w:eastAsia="宋体" w:cs="宋体"/>
                <w:i w:val="0"/>
                <w:iCs w:val="0"/>
                <w:color w:val="000000"/>
                <w:kern w:val="0"/>
                <w:sz w:val="24"/>
                <w:szCs w:val="24"/>
                <w:u w:val="none"/>
                <w:lang w:val="en-US" w:eastAsia="zh-CN" w:bidi="ar"/>
              </w:rPr>
              <w:t>二路话筒、三路线路输入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支持</w:t>
            </w:r>
            <w:r>
              <w:rPr>
                <w:rFonts w:hint="eastAsia" w:ascii="宋体" w:hAnsi="宋体" w:eastAsia="宋体" w:cs="宋体"/>
                <w:i w:val="0"/>
                <w:iCs w:val="0"/>
                <w:color w:val="000000"/>
                <w:kern w:val="0"/>
                <w:sz w:val="24"/>
                <w:szCs w:val="24"/>
                <w:u w:val="none"/>
                <w:lang w:val="en-US" w:eastAsia="zh-CN" w:bidi="ar"/>
              </w:rPr>
              <w:t>USB接口实现直接控制读取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支持</w:t>
            </w:r>
            <w:r>
              <w:rPr>
                <w:rFonts w:hint="eastAsia" w:ascii="宋体" w:hAnsi="宋体" w:eastAsia="宋体" w:cs="宋体"/>
                <w:i w:val="0"/>
                <w:iCs w:val="0"/>
                <w:color w:val="000000"/>
                <w:kern w:val="0"/>
                <w:sz w:val="24"/>
                <w:szCs w:val="24"/>
                <w:u w:val="none"/>
                <w:lang w:val="en-US" w:eastAsia="zh-CN" w:bidi="ar"/>
              </w:rPr>
              <w:t>八分区</w:t>
            </w:r>
            <w:r>
              <w:rPr>
                <w:rFonts w:hint="eastAsia" w:ascii="宋体" w:hAnsi="宋体" w:cs="宋体"/>
                <w:i w:val="0"/>
                <w:iCs w:val="0"/>
                <w:color w:val="000000"/>
                <w:kern w:val="0"/>
                <w:sz w:val="24"/>
                <w:szCs w:val="24"/>
                <w:u w:val="none"/>
                <w:lang w:val="en-US" w:eastAsia="zh-CN" w:bidi="ar"/>
              </w:rPr>
              <w:t>；支持</w:t>
            </w:r>
            <w:r>
              <w:rPr>
                <w:rFonts w:hint="eastAsia" w:ascii="宋体" w:hAnsi="宋体" w:eastAsia="宋体" w:cs="宋体"/>
                <w:i w:val="0"/>
                <w:iCs w:val="0"/>
                <w:color w:val="000000"/>
                <w:kern w:val="0"/>
                <w:sz w:val="24"/>
                <w:szCs w:val="24"/>
                <w:u w:val="none"/>
                <w:lang w:val="en-US" w:eastAsia="zh-CN" w:bidi="ar"/>
              </w:rPr>
              <w:t>4分区独立控制音量，4分区一键切换静音。</w:t>
            </w:r>
            <w:r>
              <w:rPr>
                <w:rFonts w:hint="eastAsia" w:ascii="宋体" w:hAnsi="宋体" w:cs="宋体"/>
                <w:i w:val="0"/>
                <w:iCs w:val="0"/>
                <w:color w:val="000000"/>
                <w:kern w:val="0"/>
                <w:sz w:val="24"/>
                <w:szCs w:val="24"/>
                <w:u w:val="none"/>
                <w:lang w:val="en-US" w:eastAsia="zh-CN" w:bidi="ar"/>
              </w:rPr>
              <w:t>不低于</w:t>
            </w:r>
            <w:r>
              <w:rPr>
                <w:rFonts w:hint="eastAsia" w:ascii="宋体" w:hAnsi="宋体" w:eastAsia="宋体" w:cs="宋体"/>
                <w:i w:val="0"/>
                <w:iCs w:val="0"/>
                <w:color w:val="000000"/>
                <w:kern w:val="0"/>
                <w:sz w:val="24"/>
                <w:szCs w:val="24"/>
                <w:u w:val="none"/>
                <w:lang w:val="en-US" w:eastAsia="zh-CN" w:bidi="ar"/>
              </w:rPr>
              <w:t>1000W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4.有优先（默音）功能，便于强插紧急广播</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视频录像机</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1.视频接入路数不少于64，支持16路回放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2.网络输出带宽不小于160Mbps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3.可接驳符合ONVIF、RTSP标准及众多主流厂商的网络摄像机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4.支持不小于800W高清网络视频的预览、存储与回放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5.支持同屏预览，可实现监控画面与报警信息同屏显示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6.支持可视化文件管理，可秒级查看历史录像文件、图片文件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7.支持不少于2路VGA，2路HDMI，支持VGA/HDMI视频异源输出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8.至少8盘位，2个千兆网口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9.2U标准机架式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10.支持移动侦测、人脸检测识别、支持热度图,人数统计等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11.支持2路视频流/8路图片流人脸识别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12.音频接口至少支持1路,RCA支持音频输入/1路,RCA支持语音对讲输出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监控硬盘</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3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单盘≥8T监控专用硬盘</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AC管理器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1.默认可管理AP数不低于256个，免License授权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2.固化千兆电口数≥5；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3.单台设备最大支持的在线无线用户数目≥2K</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交换机拓扑方案不做限制，至少满足同等性能情况即可。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核心交换机</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1.三层网管交换机，交换容量不小于336Gbps，包转发率不小于108M</w:t>
            </w:r>
            <w:r>
              <w:rPr>
                <w:rFonts w:hint="eastAsia" w:ascii="宋体" w:hAnsi="宋体" w:cs="宋体"/>
                <w:i w:val="0"/>
                <w:iCs w:val="0"/>
                <w:color w:val="000000"/>
                <w:kern w:val="0"/>
                <w:sz w:val="24"/>
                <w:szCs w:val="24"/>
                <w:u w:val="none"/>
                <w:lang w:val="en-US" w:eastAsia="zh-CN" w:bidi="ar"/>
              </w:rPr>
              <w:t>p</w:t>
            </w:r>
            <w:r>
              <w:rPr>
                <w:rFonts w:hint="eastAsia" w:ascii="宋体" w:hAnsi="宋体" w:eastAsia="宋体" w:cs="宋体"/>
                <w:i w:val="0"/>
                <w:iCs w:val="0"/>
                <w:color w:val="000000"/>
                <w:kern w:val="0"/>
                <w:sz w:val="24"/>
                <w:szCs w:val="24"/>
                <w:u w:val="none"/>
                <w:lang w:val="en-US" w:eastAsia="zh-CN" w:bidi="ar"/>
              </w:rPr>
              <w:t>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2.不少于24个10/100/1000Mbps自适应电口交换机，固化4个SFP+万兆光口；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3.支持静态路由、三层聚合口、ACL、端口镜像等功能</w:t>
            </w:r>
            <w:r>
              <w:rPr>
                <w:rFonts w:hint="eastAsia" w:ascii="宋体" w:hAnsi="宋体" w:cs="宋体"/>
                <w:i w:val="0"/>
                <w:iCs w:val="0"/>
                <w:color w:val="000000"/>
                <w:kern w:val="0"/>
                <w:sz w:val="24"/>
                <w:szCs w:val="24"/>
                <w:u w:val="none"/>
                <w:lang w:val="en-US" w:eastAsia="zh-CN" w:bidi="ar"/>
              </w:rPr>
              <w:t>。</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汇聚交换机</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1.实配固化10/100/1000M以太网端口≥24个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2.交换机满足交换容量≥48Gbps，转发性能≥36Mpps </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POE交换机</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48个10/100/1000M自适应电口，4个1G/10G SFP+光口，支持PoE+远程供电，PoE最大输出功率为405W</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调试笔记本</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国产化芯片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2、接口支持USB-C，USB-A，HDMI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3、内存容量</w:t>
            </w:r>
            <w:r>
              <w:rPr>
                <w:rFonts w:hint="eastAsia" w:ascii="宋体" w:hAnsi="宋体" w:cs="宋体"/>
                <w:i w:val="0"/>
                <w:iCs w:val="0"/>
                <w:color w:val="000000"/>
                <w:kern w:val="0"/>
                <w:sz w:val="24"/>
                <w:szCs w:val="24"/>
                <w:u w:val="none"/>
                <w:lang w:val="en-US" w:eastAsia="zh-CN" w:bidi="ar"/>
              </w:rPr>
              <w:t>≥16</w:t>
            </w:r>
            <w:r>
              <w:rPr>
                <w:rFonts w:hint="eastAsia" w:ascii="宋体" w:hAnsi="宋体" w:eastAsia="宋体" w:cs="宋体"/>
                <w:i w:val="0"/>
                <w:iCs w:val="0"/>
                <w:color w:val="000000"/>
                <w:kern w:val="0"/>
                <w:sz w:val="24"/>
                <w:szCs w:val="24"/>
                <w:u w:val="none"/>
                <w:lang w:val="en-US" w:eastAsia="zh-CN" w:bidi="ar"/>
              </w:rPr>
              <w:t>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不低于</w:t>
            </w:r>
            <w:r>
              <w:rPr>
                <w:rFonts w:hint="eastAsia" w:ascii="宋体" w:hAnsi="宋体" w:eastAsia="宋体" w:cs="宋体"/>
                <w:i w:val="0"/>
                <w:iCs w:val="0"/>
                <w:color w:val="000000"/>
                <w:kern w:val="0"/>
                <w:sz w:val="24"/>
                <w:szCs w:val="24"/>
                <w:u w:val="none"/>
                <w:lang w:val="en-US" w:eastAsia="zh-CN" w:bidi="ar"/>
              </w:rPr>
              <w:t xml:space="preserve">无线网卡双WI-FI6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平板充电柜</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该型号</w:t>
            </w:r>
            <w:r>
              <w:rPr>
                <w:rFonts w:hint="eastAsia" w:ascii="宋体" w:hAnsi="宋体" w:cs="宋体"/>
                <w:i w:val="0"/>
                <w:iCs w:val="0"/>
                <w:color w:val="000000"/>
                <w:kern w:val="0"/>
                <w:sz w:val="24"/>
                <w:szCs w:val="24"/>
                <w:u w:val="none"/>
                <w:lang w:val="en-US" w:eastAsia="zh-CN" w:bidi="ar"/>
              </w:rPr>
              <w:t>至少</w:t>
            </w:r>
            <w:r>
              <w:rPr>
                <w:rFonts w:hint="eastAsia" w:ascii="宋体" w:hAnsi="宋体" w:eastAsia="宋体" w:cs="宋体"/>
                <w:i w:val="0"/>
                <w:iCs w:val="0"/>
                <w:color w:val="000000"/>
                <w:kern w:val="0"/>
                <w:sz w:val="24"/>
                <w:szCs w:val="24"/>
                <w:u w:val="none"/>
                <w:lang w:val="en-US" w:eastAsia="zh-CN" w:bidi="ar"/>
              </w:rPr>
              <w:t>管理32台平板</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发卡器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门禁卡</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类型：电容式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 频率响应：不低于100Hz-16KHz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灵敏感度：-40dB/±2dB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有效拾音距离：20CM-40CM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 导线长度：5M+6.5mm插头</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身份证阅读器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.非接触卡：</w:t>
            </w:r>
            <w:r>
              <w:rPr>
                <w:rFonts w:hint="eastAsia" w:ascii="宋体" w:hAnsi="宋体" w:cs="宋体"/>
                <w:i w:val="0"/>
                <w:iCs w:val="0"/>
                <w:color w:val="000000"/>
                <w:kern w:val="0"/>
                <w:sz w:val="24"/>
                <w:szCs w:val="24"/>
                <w:u w:val="none"/>
                <w:lang w:val="en-US" w:eastAsia="zh-CN" w:bidi="ar"/>
              </w:rPr>
              <w:t>支持</w:t>
            </w:r>
            <w:r>
              <w:rPr>
                <w:rFonts w:hint="eastAsia" w:ascii="宋体" w:hAnsi="宋体" w:eastAsia="宋体" w:cs="宋体"/>
                <w:i w:val="0"/>
                <w:iCs w:val="0"/>
                <w:color w:val="000000"/>
                <w:kern w:val="0"/>
                <w:sz w:val="24"/>
                <w:szCs w:val="24"/>
                <w:u w:val="none"/>
                <w:lang w:val="en-US" w:eastAsia="zh-CN" w:bidi="ar"/>
              </w:rPr>
              <w:t xml:space="preserve">Type B规范的非接触卡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.二代证安全模块：内置二代证读卡器安全模块，由公安部认证许可，符合中国第二代身份证阅读设备标准</w:t>
            </w:r>
            <w:r>
              <w:rPr>
                <w:rFonts w:hint="eastAsia" w:ascii="宋体" w:hAnsi="宋体" w:eastAsia="宋体" w:cs="宋体"/>
                <w:i w:val="0"/>
                <w:iCs w:val="0"/>
                <w:color w:val="000000"/>
                <w:kern w:val="0"/>
                <w:sz w:val="24"/>
                <w:szCs w:val="24"/>
                <w:u w:val="none"/>
                <w:lang w:val="en-US" w:eastAsia="zh-CN" w:bidi="ar"/>
              </w:rPr>
              <w:br w:type="textWrapping"/>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无线激光双面打印机</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1.打印类型：彩色激光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2.多功能：支持打印、扫描、复印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.自动双面打印：支持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.连接方式：有线&amp;无线，</w:t>
            </w:r>
            <w:r>
              <w:rPr>
                <w:rFonts w:hint="eastAsia" w:ascii="宋体" w:hAnsi="宋体" w:eastAsia="宋体" w:cs="宋体"/>
                <w:i w:val="0"/>
                <w:iCs w:val="0"/>
                <w:color w:val="000000"/>
                <w:kern w:val="0"/>
                <w:sz w:val="24"/>
                <w:szCs w:val="24"/>
                <w:highlight w:val="none"/>
                <w:u w:val="none"/>
                <w:lang w:val="en-US" w:eastAsia="zh-CN" w:bidi="ar"/>
              </w:rPr>
              <w:t>USB，云打印</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电脑套装</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CPU：</w:t>
            </w:r>
            <w:r>
              <w:rPr>
                <w:rFonts w:hint="eastAsia" w:ascii="宋体" w:hAnsi="宋体" w:cs="宋体"/>
                <w:i w:val="0"/>
                <w:iCs w:val="0"/>
                <w:color w:val="000000"/>
                <w:kern w:val="0"/>
                <w:sz w:val="24"/>
                <w:szCs w:val="24"/>
                <w:u w:val="none"/>
                <w:lang w:val="en-US" w:eastAsia="zh-CN" w:bidi="ar"/>
              </w:rPr>
              <w:t>国产化处理器</w:t>
            </w:r>
            <w:r>
              <w:rPr>
                <w:rFonts w:hint="eastAsia" w:ascii="宋体" w:hAnsi="宋体" w:eastAsia="宋体" w:cs="宋体"/>
                <w:i w:val="0"/>
                <w:iCs w:val="0"/>
                <w:color w:val="000000"/>
                <w:kern w:val="0"/>
                <w:sz w:val="24"/>
                <w:szCs w:val="24"/>
                <w:u w:val="none"/>
                <w:lang w:val="en-US" w:eastAsia="zh-CN" w:bidi="ar"/>
              </w:rPr>
              <w:t>；主频不低于3.1GHz；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内存：</w:t>
            </w:r>
            <w:r>
              <w:rPr>
                <w:rFonts w:hint="eastAsia" w:ascii="宋体" w:hAnsi="宋体" w:cs="宋体"/>
                <w:i w:val="0"/>
                <w:iCs w:val="0"/>
                <w:color w:val="000000"/>
                <w:kern w:val="0"/>
                <w:sz w:val="24"/>
                <w:szCs w:val="24"/>
                <w:u w:val="none"/>
                <w:lang w:val="en-US" w:eastAsia="zh-CN" w:bidi="ar"/>
              </w:rPr>
              <w:t>至少</w:t>
            </w:r>
            <w:r>
              <w:rPr>
                <w:rFonts w:hint="eastAsia" w:ascii="宋体" w:hAnsi="宋体" w:eastAsia="宋体" w:cs="宋体"/>
                <w:i w:val="0"/>
                <w:iCs w:val="0"/>
                <w:color w:val="000000"/>
                <w:kern w:val="0"/>
                <w:sz w:val="24"/>
                <w:szCs w:val="24"/>
                <w:u w:val="none"/>
                <w:lang w:val="en-US" w:eastAsia="zh-CN" w:bidi="ar"/>
              </w:rPr>
              <w:t>16GB，最高支持16GB LPDDR5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硬盘：</w:t>
            </w:r>
            <w:r>
              <w:rPr>
                <w:rFonts w:hint="eastAsia" w:ascii="宋体" w:hAnsi="宋体" w:cs="宋体"/>
                <w:i w:val="0"/>
                <w:iCs w:val="0"/>
                <w:color w:val="000000"/>
                <w:kern w:val="0"/>
                <w:sz w:val="24"/>
                <w:szCs w:val="24"/>
                <w:u w:val="none"/>
                <w:lang w:val="en-US" w:eastAsia="zh-CN" w:bidi="ar"/>
              </w:rPr>
              <w:t>至少</w:t>
            </w:r>
            <w:r>
              <w:rPr>
                <w:rFonts w:hint="eastAsia" w:ascii="宋体" w:hAnsi="宋体" w:eastAsia="宋体" w:cs="宋体"/>
                <w:i w:val="0"/>
                <w:iCs w:val="0"/>
                <w:color w:val="000000"/>
                <w:kern w:val="0"/>
                <w:sz w:val="24"/>
                <w:szCs w:val="24"/>
                <w:u w:val="none"/>
                <w:lang w:val="en-US" w:eastAsia="zh-CN" w:bidi="ar"/>
              </w:rPr>
              <w:t>512GB</w:t>
            </w:r>
            <w:r>
              <w:rPr>
                <w:rFonts w:hint="eastAsia" w:ascii="宋体" w:hAnsi="宋体" w:cs="宋体"/>
                <w:i w:val="0"/>
                <w:iCs w:val="0"/>
                <w:color w:val="000000"/>
                <w:kern w:val="0"/>
                <w:sz w:val="24"/>
                <w:szCs w:val="24"/>
                <w:u w:val="none"/>
                <w:lang w:val="en-US" w:eastAsia="zh-CN" w:bidi="ar"/>
              </w:rPr>
              <w:t xml:space="preserve"> SSD</w:t>
            </w:r>
            <w:r>
              <w:rPr>
                <w:rFonts w:hint="eastAsia" w:ascii="宋体" w:hAnsi="宋体" w:eastAsia="宋体" w:cs="宋体"/>
                <w:i w:val="0"/>
                <w:iCs w:val="0"/>
                <w:color w:val="000000"/>
                <w:kern w:val="0"/>
                <w:sz w:val="24"/>
                <w:szCs w:val="24"/>
                <w:u w:val="none"/>
                <w:lang w:val="en-US" w:eastAsia="zh-CN" w:bidi="ar"/>
              </w:rPr>
              <w:t>,最高存储支持1T SSD+2TB HDD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声卡：集成</w:t>
            </w:r>
            <w:r>
              <w:rPr>
                <w:rFonts w:hint="eastAsia" w:ascii="宋体" w:hAnsi="宋体" w:cs="宋体"/>
                <w:i w:val="0"/>
                <w:iCs w:val="0"/>
                <w:color w:val="000000"/>
                <w:kern w:val="0"/>
                <w:sz w:val="24"/>
                <w:szCs w:val="24"/>
                <w:u w:val="none"/>
                <w:lang w:val="en-US" w:eastAsia="zh-CN" w:bidi="ar"/>
              </w:rPr>
              <w:t>不低于</w:t>
            </w:r>
            <w:r>
              <w:rPr>
                <w:rFonts w:hint="eastAsia" w:ascii="宋体" w:hAnsi="宋体" w:eastAsia="宋体" w:cs="宋体"/>
                <w:i w:val="0"/>
                <w:iCs w:val="0"/>
                <w:color w:val="000000"/>
                <w:kern w:val="0"/>
                <w:sz w:val="24"/>
                <w:szCs w:val="24"/>
                <w:u w:val="none"/>
                <w:lang w:val="en-US" w:eastAsia="zh-CN" w:bidi="ar"/>
              </w:rPr>
              <w:t>5.1声道声卡；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网卡：集成</w:t>
            </w:r>
            <w:r>
              <w:rPr>
                <w:rFonts w:hint="eastAsia" w:ascii="宋体" w:hAnsi="宋体" w:cs="宋体"/>
                <w:i w:val="0"/>
                <w:iCs w:val="0"/>
                <w:color w:val="000000"/>
                <w:kern w:val="0"/>
                <w:sz w:val="24"/>
                <w:szCs w:val="24"/>
                <w:u w:val="none"/>
                <w:lang w:val="en-US" w:eastAsia="zh-CN" w:bidi="ar"/>
              </w:rPr>
              <w:t>不低于</w:t>
            </w:r>
            <w:r>
              <w:rPr>
                <w:rFonts w:hint="eastAsia" w:ascii="宋体" w:hAnsi="宋体" w:eastAsia="宋体" w:cs="宋体"/>
                <w:i w:val="0"/>
                <w:iCs w:val="0"/>
                <w:color w:val="000000"/>
                <w:kern w:val="0"/>
                <w:sz w:val="24"/>
                <w:szCs w:val="24"/>
                <w:u w:val="none"/>
                <w:lang w:val="en-US" w:eastAsia="zh-CN" w:bidi="ar"/>
              </w:rPr>
              <w:t>1000M以太网卡；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显卡：集成显卡</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显示器：不小于21.5寸LED显示器；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分辨率：不低于1920x1080</w:t>
            </w:r>
            <w:r>
              <w:rPr>
                <w:rFonts w:hint="eastAsia" w:ascii="宋体" w:hAnsi="宋体" w:cs="宋体"/>
                <w:i w:val="0"/>
                <w:iCs w:val="0"/>
                <w:color w:val="000000"/>
                <w:kern w:val="0"/>
                <w:sz w:val="24"/>
                <w:szCs w:val="24"/>
                <w:u w:val="none"/>
                <w:lang w:val="en-US" w:eastAsia="zh-CN" w:bidi="ar"/>
              </w:rPr>
              <w:t>。</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单开门门禁套装</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含门禁控制器、门禁电源箱、门禁读卡器、单门磁力锁、磁力锁支架、出门按钮</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双开门门禁套装</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含门禁控制器、门禁电源箱、门禁读卡器、双门磁力锁、磁力锁支架、出门按钮</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智能讲台</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1.讲台屏幕支持至少21.5英寸，支持10点同时触摸。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2.讲台屏幕可以对</w:t>
            </w:r>
            <w:r>
              <w:rPr>
                <w:rFonts w:hint="eastAsia" w:ascii="宋体" w:hAnsi="宋体" w:cs="宋体"/>
                <w:i w:val="0"/>
                <w:iCs w:val="0"/>
                <w:color w:val="000000"/>
                <w:kern w:val="0"/>
                <w:sz w:val="24"/>
                <w:szCs w:val="24"/>
                <w:u w:val="none"/>
                <w:lang w:val="en-US" w:eastAsia="zh-CN" w:bidi="ar"/>
              </w:rPr>
              <w:t>智慧黑板</w:t>
            </w:r>
            <w:r>
              <w:rPr>
                <w:rFonts w:hint="eastAsia" w:ascii="宋体" w:hAnsi="宋体" w:eastAsia="宋体" w:cs="宋体"/>
                <w:i w:val="0"/>
                <w:iCs w:val="0"/>
                <w:color w:val="000000"/>
                <w:kern w:val="0"/>
                <w:sz w:val="24"/>
                <w:szCs w:val="24"/>
                <w:u w:val="none"/>
                <w:lang w:val="en-US" w:eastAsia="zh-CN" w:bidi="ar"/>
              </w:rPr>
              <w:t>的画面进行控制，同时支持同步显示一体机画面。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3.讲台屏幕设置物理实体快捷按键，两侧按键共≥5个，用户可通过快捷按键对交互智能平板进行进行一键熄屏、音量加控制、音量减控制。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4.讲台屏幕至少具备1个可自定义功能按键，包括一键启动视频展台，一键关闭当前应用程序选项功能。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5.讲台屏幕设置至少四个USB充电口。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.讲台屏幕支持蓝牙BLE功能。</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这三个是集成一个讲台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中控面板</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1．内置IC卡刷卡器。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2．内置高灵敏度全向麦克风，拾音半径不小于1米。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w:t>
            </w:r>
            <w:r>
              <w:rPr>
                <w:rFonts w:hint="eastAsia" w:ascii="宋体" w:hAnsi="宋体" w:cs="宋体"/>
                <w:i w:val="0"/>
                <w:iCs w:val="0"/>
                <w:color w:val="000000"/>
                <w:kern w:val="0"/>
                <w:sz w:val="24"/>
                <w:szCs w:val="24"/>
                <w:u w:val="none"/>
                <w:lang w:val="en-US" w:eastAsia="zh-CN" w:bidi="ar"/>
              </w:rPr>
              <w:t>不低于</w:t>
            </w:r>
            <w:r>
              <w:rPr>
                <w:rFonts w:hint="eastAsia" w:ascii="宋体" w:hAnsi="宋体" w:eastAsia="宋体" w:cs="宋体"/>
                <w:i w:val="0"/>
                <w:iCs w:val="0"/>
                <w:color w:val="000000"/>
                <w:kern w:val="0"/>
                <w:sz w:val="24"/>
                <w:szCs w:val="24"/>
                <w:u w:val="none"/>
                <w:lang w:val="en-US" w:eastAsia="zh-CN" w:bidi="ar"/>
              </w:rPr>
              <w:t>双喇叭设计。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4．内置摄像头，摄像头分辨率≥1600*1200。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5．采用</w:t>
            </w:r>
            <w:r>
              <w:rPr>
                <w:rFonts w:hint="eastAsia" w:ascii="宋体" w:hAnsi="宋体" w:cs="宋体"/>
                <w:i w:val="0"/>
                <w:iCs w:val="0"/>
                <w:color w:val="000000"/>
                <w:kern w:val="0"/>
                <w:sz w:val="24"/>
                <w:szCs w:val="24"/>
                <w:u w:val="none"/>
                <w:lang w:val="en-US" w:eastAsia="zh-CN" w:bidi="ar"/>
              </w:rPr>
              <w:t>不低于</w:t>
            </w:r>
            <w:r>
              <w:rPr>
                <w:rFonts w:hint="eastAsia" w:ascii="宋体" w:hAnsi="宋体" w:eastAsia="宋体" w:cs="宋体"/>
                <w:i w:val="0"/>
                <w:iCs w:val="0"/>
                <w:color w:val="000000"/>
                <w:kern w:val="0"/>
                <w:sz w:val="24"/>
                <w:szCs w:val="24"/>
                <w:u w:val="none"/>
                <w:lang w:val="en-US" w:eastAsia="zh-CN" w:bidi="ar"/>
              </w:rPr>
              <w:t>10.1英寸电容显示屏，支持10点触控，屏幕分辨率≥1920*1200。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6．整机CPU≥4核，最高主频≥1.8G。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7．系统运行内存≥2GB，存储容量≥32GB。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8．整机接口：RS232≥2，DC2.0≥1，Type-C≥1，RJ45（带POE功能）≥1。</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中控主机</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1．机身高度不超过1U。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2．支持HDMI矩阵功能，HDMI视频输入接口≥3个，HDMI输出接口≥4个，HDMI输入输出分辨率均不低于4K@30Hz。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3．具备3.5mm音频线性输入接口≥2个，3.5mm音频线性输出接口≥2个。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4．支持音频输入和HDMI音频混音后输出。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5．具备USB2.0 TYPE-A类型输入接口≥2个。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6．具备220V幕布升降电源输出接口≥1路。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7．具备220V国标受控电源输出接口≥2路。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8．具备RS232接口≥4个,RS485接口≥2个</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9．整机CPU≥4核，最高主频≥2.0G。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10．系统运行内存≥2GB，存储容量≥32GB。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11．音频平衡信号输入接口≥2路，支持幻象供电。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12．12V/5V DC输出接口≥2路，全IO接口≥1路。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13.内置全千兆交换机，接口数量≥5路。</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Style w:val="22"/>
                <w:rFonts w:hint="eastAsia"/>
                <w:lang w:val="en-US" w:eastAsia="zh-CN" w:bidi="ar"/>
              </w:rPr>
              <w:t>PVC证卡打印机</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1.打印分辨率至少：300dpi。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2.彩色双面打印不小于100张/小时。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3.自带标卡不少于300张。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numPr>
          <w:ilvl w:val="0"/>
          <w:numId w:val="0"/>
        </w:numPr>
        <w:jc w:val="both"/>
        <w:rPr>
          <w:rFonts w:hint="eastAsia" w:ascii="仿宋_GB2312" w:hAnsi="仿宋_GB2312" w:eastAsia="仿宋_GB2312" w:cs="仿宋_GB2312"/>
          <w:b/>
          <w:bCs/>
          <w:sz w:val="32"/>
          <w:szCs w:val="32"/>
          <w:lang w:val="en-US" w:eastAsia="zh-CN"/>
        </w:rPr>
      </w:pPr>
    </w:p>
    <w:p>
      <w:pPr>
        <w:numPr>
          <w:ilvl w:val="0"/>
          <w:numId w:val="6"/>
        </w:numPr>
        <w:ind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1、本项目系统须同时覆盖我院滨海院区，功能与技术要求与本部院区一致。应结合我院实际医疗及管理需要，对系统进行客户化修改，包括但不限于结合医院实际管理需求。</w:t>
      </w:r>
    </w:p>
    <w:p>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系统需符合国产化要求，不得使用主管部门禁止使用的操作系统及数据库，必须配备正版的国产化操作系统、数据库、中间件及前端国产化工作站。同时本项目验收前按政策或是按院方需要提供有资质的第三方公司开展的密码应用安全性测评、信息技术应用创新符合性测试，并提供相关的证明。暂时未能实现的，后续政策要求时不再另行收费，并在投标文件中出具承诺函。</w:t>
      </w:r>
    </w:p>
    <w:p>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本项目系统需符合《信息安全技术网络安全等级保护基本要求》GB/T22239-2019（三级）要求（简称：三级等保2.0）及密码应用安全性评估，并在以上评审中协助完成本系统评审工作。</w:t>
      </w:r>
    </w:p>
    <w:p>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w:t>
      </w:r>
    </w:p>
    <w:p>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根据国家《医院信息系统功能规范》第十二条以及国家信息化建设审计要求，必须提供完整的总体设计报告、需求分析说明</w:t>
      </w:r>
      <w:r>
        <w:rPr>
          <w:rFonts w:hint="eastAsia" w:ascii="仿宋_GB2312" w:hAnsi="仿宋_GB2312" w:eastAsia="仿宋_GB2312" w:cs="仿宋_GB2312"/>
          <w:strike w:val="0"/>
          <w:dstrike w:val="0"/>
          <w:color w:val="auto"/>
          <w:sz w:val="32"/>
          <w:szCs w:val="32"/>
          <w:lang w:val="en-US" w:eastAsia="zh-CN"/>
        </w:rPr>
        <w:t>书、上线</w:t>
      </w:r>
      <w:r>
        <w:rPr>
          <w:rFonts w:hint="eastAsia" w:ascii="仿宋_GB2312" w:hAnsi="仿宋_GB2312" w:eastAsia="仿宋_GB2312" w:cs="仿宋_GB2312"/>
          <w:color w:val="auto"/>
          <w:sz w:val="32"/>
          <w:szCs w:val="32"/>
          <w:lang w:val="en-US" w:eastAsia="zh-CN"/>
        </w:rPr>
        <w:t>测试报告、操作使用手册、系统维护手册等。</w:t>
      </w:r>
    </w:p>
    <w:p>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与医院现有CA数字签名功能实现对接，满足医院各法规需要。</w:t>
      </w:r>
    </w:p>
    <w:p>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若需接入医院APP(实现院外移动端查询)，则中标人应提供H5接口，并支付相应接口费用（不超过3万元），</w:t>
      </w:r>
      <w:r>
        <w:rPr>
          <w:rFonts w:hint="eastAsia" w:ascii="仿宋_GB2312" w:hAnsi="仿宋_GB2312" w:eastAsia="仿宋_GB2312" w:cs="仿宋_GB2312"/>
          <w:color w:val="auto"/>
          <w:sz w:val="32"/>
          <w:szCs w:val="32"/>
          <w:lang w:val="en-US" w:eastAsia="zh-CN"/>
        </w:rPr>
        <w:t>是否需接入医院APP以项目验收时采购人需求为准。</w:t>
      </w:r>
    </w:p>
    <w:p>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w:t>
      </w:r>
    </w:p>
    <w:p>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本项目需完成旧系统中的历史数据导入，旧系统中非自动产生的数据（如手工输入值等），在新系统中可不体现或以默认值体现。若有涉及接口费用，由中标方负责，采购人不再向中标人支付接口费用。</w:t>
      </w:r>
    </w:p>
    <w:p>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pPr>
        <w:pStyle w:val="16"/>
        <w:numPr>
          <w:ilvl w:val="0"/>
          <w:numId w:val="0"/>
        </w:numPr>
        <w:spacing w:before="0" w:beforeAutospacing="0" w:after="0" w:afterAutospacing="0" w:line="480" w:lineRule="atLeast"/>
        <w:jc w:val="both"/>
        <w:rPr>
          <w:rFonts w:hint="eastAsia" w:ascii="仿宋_GB2312" w:hAnsi="仿宋_GB2312" w:eastAsia="仿宋_GB2312" w:cs="仿宋_GB2312"/>
          <w:color w:val="auto"/>
          <w:sz w:val="32"/>
          <w:szCs w:val="32"/>
          <w:lang w:val="en-US" w:eastAsia="zh-CN"/>
        </w:rPr>
      </w:pPr>
    </w:p>
    <w:p>
      <w:pPr>
        <w:pStyle w:val="13"/>
        <w:widowControl w:val="0"/>
        <w:numPr>
          <w:ilvl w:val="0"/>
          <w:numId w:val="6"/>
        </w:numPr>
        <w:overflowPunct w:val="0"/>
        <w:autoSpaceDE w:val="0"/>
        <w:autoSpaceDN w:val="0"/>
        <w:adjustRightInd w:val="0"/>
        <w:ind w:left="0" w:leftChars="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pPr>
        <w:shd w:val="solid" w:color="FFFFFF" w:fill="auto"/>
        <w:autoSpaceDN w:val="0"/>
        <w:spacing w:line="560" w:lineRule="exact"/>
        <w:ind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pPr>
        <w:widowControl/>
        <w:numPr>
          <w:ilvl w:val="0"/>
          <w:numId w:val="0"/>
        </w:numPr>
        <w:wordWrap/>
        <w:snapToGrid/>
        <w:spacing w:before="0" w:after="0" w:line="315" w:lineRule="atLeast"/>
        <w:ind w:left="0" w:leftChars="0" w:right="0" w:firstLine="640" w:firstLineChars="200"/>
        <w:jc w:val="both"/>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报名请携带加盖公章的项目文件回执单、营业执照复印件、公司简介</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b w:val="0"/>
          <w:bCs/>
          <w:sz w:val="32"/>
          <w:szCs w:val="32"/>
          <w:shd w:val="clear" w:color="auto" w:fill="FFFFFF"/>
        </w:rPr>
        <w:t>提供设备彩页、相关三证等</w:t>
      </w:r>
      <w:r>
        <w:rPr>
          <w:rFonts w:hint="eastAsia" w:ascii="仿宋_GB2312" w:hAnsi="仿宋_GB2312" w:eastAsia="仿宋_GB2312" w:cs="仿宋_GB2312"/>
          <w:b w:val="0"/>
          <w:bCs/>
          <w:sz w:val="32"/>
          <w:szCs w:val="32"/>
          <w:shd w:val="clear" w:color="auto" w:fill="FFFFFF"/>
          <w:lang w:eastAsia="zh-CN"/>
        </w:rPr>
        <w:t>）</w:t>
      </w:r>
      <w:r>
        <w:rPr>
          <w:rFonts w:hint="eastAsia" w:ascii="仿宋_GB2312" w:hAnsi="仿宋_GB2312" w:eastAsia="仿宋_GB2312" w:cs="仿宋_GB2312"/>
          <w:color w:val="000000"/>
          <w:kern w:val="0"/>
          <w:sz w:val="32"/>
          <w:szCs w:val="32"/>
          <w:highlight w:val="none"/>
          <w:lang w:eastAsia="zh-CN"/>
        </w:rPr>
        <w:t>。</w:t>
      </w:r>
    </w:p>
    <w:p>
      <w:pPr>
        <w:widowControl/>
        <w:shd w:val="clear" w:color="auto" w:fill="FFFFFF"/>
        <w:wordWrap/>
        <w:snapToGrid/>
        <w:spacing w:before="0" w:after="0" w:line="500" w:lineRule="atLeast"/>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napToGrid/>
        <w:spacing w:before="0" w:after="0" w:line="500" w:lineRule="atLeast"/>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3"/>
        <w:numPr>
          <w:ilvl w:val="0"/>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提供业绩清单及近3年同类项目中标书</w:t>
      </w:r>
    </w:p>
    <w:p>
      <w:pPr>
        <w:pStyle w:val="13"/>
        <w:numPr>
          <w:ilvl w:val="0"/>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pPr>
        <w:pStyle w:val="13"/>
        <w:numPr>
          <w:ilvl w:val="0"/>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pPr>
        <w:pStyle w:val="13"/>
        <w:numPr>
          <w:ilvl w:val="0"/>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w:t>
      </w:r>
      <w:r>
        <w:rPr>
          <w:rFonts w:hint="eastAsia" w:ascii="仿宋_GB2312" w:hAnsi="仿宋_GB2312" w:cs="仿宋_GB2312"/>
          <w:color w:val="000000"/>
          <w:spacing w:val="-8"/>
          <w:kern w:val="0"/>
          <w:sz w:val="32"/>
          <w:szCs w:val="32"/>
          <w:shd w:val="clear" w:color="auto" w:fill="FFFFFF"/>
          <w:lang w:val="en-US" w:eastAsia="zh-CN"/>
        </w:rPr>
        <w:t>、实训中心场地建设改造实施方案（含施工图、点位图，图纸格式：CAD+PDF）、一体化软硬件设备详细清单及三年维保服务方案</w:t>
      </w:r>
      <w:r>
        <w:rPr>
          <w:rFonts w:hint="eastAsia" w:ascii="仿宋_GB2312" w:hAnsi="仿宋_GB2312" w:eastAsia="仿宋_GB2312" w:cs="仿宋_GB2312"/>
          <w:color w:val="000000"/>
          <w:spacing w:val="-8"/>
          <w:kern w:val="0"/>
          <w:sz w:val="32"/>
          <w:szCs w:val="32"/>
          <w:shd w:val="clear" w:color="auto" w:fill="FFFFFF"/>
          <w:lang w:val="en-US" w:eastAsia="zh-CN"/>
        </w:rPr>
        <w:t>等材料，每公司讲解时间30分钟（含答疑10分钟）；同时上述材料须交予院方留档（发送邮件到wlb@fjzlhospital.com，并提供U盘留档）。</w:t>
      </w:r>
    </w:p>
    <w:p>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autoSpaceDN w:val="0"/>
        <w:spacing w:line="420" w:lineRule="atLeast"/>
        <w:jc w:val="center"/>
        <w:rPr>
          <w:rFonts w:hint="eastAsia" w:ascii="仿宋_GB2312" w:hAnsi="仿宋_GB2312" w:eastAsia="仿宋_GB2312" w:cs="仿宋_GB2312"/>
          <w:b/>
          <w:bCs w:val="0"/>
          <w:color w:val="000000"/>
          <w:sz w:val="32"/>
          <w:szCs w:val="32"/>
          <w:shd w:val="clear" w:color="auto" w:fill="FFFFFF"/>
        </w:rPr>
      </w:pPr>
    </w:p>
    <w:p>
      <w:pPr>
        <w:shd w:val="solid" w:color="FFFFFF" w:fill="auto"/>
        <w:autoSpaceDN w:val="0"/>
        <w:spacing w:line="420" w:lineRule="atLeast"/>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autoSpaceDN w:val="0"/>
        <w:spacing w:line="420" w:lineRule="atLeas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Style w:val="8"/>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p>
        </w:tc>
      </w:tr>
    </w:tbl>
    <w:p>
      <w:pPr>
        <w:shd w:val="solid" w:color="FFFFFF" w:fill="auto"/>
        <w:autoSpaceDN w:val="0"/>
        <w:spacing w:line="420" w:lineRule="atLeast"/>
        <w:jc w:val="both"/>
        <w:rPr>
          <w:rFonts w:hint="eastAsia" w:ascii="仿宋_GB2312" w:hAnsi="仿宋_GB2312" w:eastAsia="仿宋_GB2312" w:cs="仿宋_GB2312"/>
          <w:b w:val="0"/>
          <w:bCs/>
          <w:sz w:val="32"/>
          <w:szCs w:val="32"/>
          <w:shd w:val="clear" w:color="auto" w:fill="FFFFFF"/>
        </w:rPr>
      </w:pP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pPr>
        <w:pStyle w:val="13"/>
        <w:rPr>
          <w:rFonts w:hint="eastAsia" w:ascii="仿宋_GB2312" w:hAnsi="仿宋_GB2312" w:eastAsia="仿宋_GB2312" w:cs="仿宋_GB2312"/>
          <w:b w:val="0"/>
          <w:bCs/>
          <w:sz w:val="32"/>
          <w:szCs w:val="32"/>
          <w:shd w:val="clear" w:color="auto" w:fill="FFFFFF"/>
        </w:rPr>
      </w:pPr>
    </w:p>
    <w:p>
      <w:pPr>
        <w:pStyle w:val="13"/>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p>
      <w:pPr>
        <w:pStyle w:val="13"/>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sectPr>
      <w:footerReference r:id="rId3"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Quad Arrow 1025"/>
              <wp:cNvGraphicFramePr/>
              <a:graphic xmlns:a="http://schemas.openxmlformats.org/drawingml/2006/main">
                <a:graphicData uri="http://schemas.microsoft.com/office/word/2010/wordprocessingShape">
                  <wps:wsp>
                    <wps:cNvSpPr/>
                    <wps:spPr>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FpMj9EAAAADAQAADwAAAAAAAAABACAAAAAiAAAAZHJzL2Rvd25yZXYueG1sUEsBAhQAFAAA&#10;AAgAh07iQDzBcNu9AQAAkAMAAA4AAAAAAAAAAQAgAAAAIA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C8035"/>
    <w:multiLevelType w:val="singleLevel"/>
    <w:tmpl w:val="869C8035"/>
    <w:lvl w:ilvl="0" w:tentative="0">
      <w:start w:val="1"/>
      <w:numFmt w:val="decimal"/>
      <w:suff w:val="nothing"/>
      <w:lvlText w:val="%1、"/>
      <w:lvlJc w:val="left"/>
    </w:lvl>
  </w:abstractNum>
  <w:abstractNum w:abstractNumId="1">
    <w:nsid w:val="A6FE2A57"/>
    <w:multiLevelType w:val="singleLevel"/>
    <w:tmpl w:val="A6FE2A57"/>
    <w:lvl w:ilvl="0" w:tentative="0">
      <w:start w:val="1"/>
      <w:numFmt w:val="decimal"/>
      <w:suff w:val="nothing"/>
      <w:lvlText w:val="%1、"/>
      <w:lvlJc w:val="left"/>
    </w:lvl>
  </w:abstractNum>
  <w:abstractNum w:abstractNumId="2">
    <w:nsid w:val="E76098A4"/>
    <w:multiLevelType w:val="singleLevel"/>
    <w:tmpl w:val="E76098A4"/>
    <w:lvl w:ilvl="0" w:tentative="0">
      <w:start w:val="1"/>
      <w:numFmt w:val="decimal"/>
      <w:suff w:val="nothing"/>
      <w:lvlText w:val="%1、"/>
      <w:lvlJc w:val="left"/>
    </w:lvl>
  </w:abstractNum>
  <w:abstractNum w:abstractNumId="3">
    <w:nsid w:val="190FBD45"/>
    <w:multiLevelType w:val="singleLevel"/>
    <w:tmpl w:val="190FBD45"/>
    <w:lvl w:ilvl="0" w:tentative="0">
      <w:start w:val="1"/>
      <w:numFmt w:val="decimal"/>
      <w:suff w:val="nothing"/>
      <w:lvlText w:val="%1、"/>
      <w:lvlJc w:val="left"/>
    </w:lvl>
  </w:abstractNum>
  <w:abstractNum w:abstractNumId="4">
    <w:nsid w:val="2CA60C7E"/>
    <w:multiLevelType w:val="singleLevel"/>
    <w:tmpl w:val="2CA60C7E"/>
    <w:lvl w:ilvl="0" w:tentative="0">
      <w:start w:val="1"/>
      <w:numFmt w:val="decimal"/>
      <w:suff w:val="nothing"/>
      <w:lvlText w:val="%1、"/>
      <w:lvlJc w:val="left"/>
    </w:lvl>
  </w:abstractNum>
  <w:abstractNum w:abstractNumId="5">
    <w:nsid w:val="2F1A6FF6"/>
    <w:multiLevelType w:val="singleLevel"/>
    <w:tmpl w:val="2F1A6FF6"/>
    <w:lvl w:ilvl="0" w:tentative="0">
      <w:start w:val="1"/>
      <w:numFmt w:val="decimal"/>
      <w:suff w:val="nothing"/>
      <w:lvlText w:val="%1、"/>
      <w:lvlJc w:val="left"/>
    </w:lvl>
  </w:abstractNum>
  <w:abstractNum w:abstractNumId="6">
    <w:nsid w:val="53551602"/>
    <w:multiLevelType w:val="singleLevel"/>
    <w:tmpl w:val="53551602"/>
    <w:lvl w:ilvl="0" w:tentative="0">
      <w:start w:val="3"/>
      <w:numFmt w:val="chineseCounting"/>
      <w:suff w:val="nothing"/>
      <w:lvlText w:val="%1、"/>
      <w:lvlJc w:val="left"/>
      <w:rPr>
        <w:rFonts w:hint="eastAsia"/>
      </w:r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revisionView w:markup="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NzZiNjE1N2NiNDY1MjdjNTllOWUxMWU4Y2ZiZGQifQ=="/>
  </w:docVars>
  <w:rsids>
    <w:rsidRoot w:val="00000000"/>
    <w:rsid w:val="04A715D3"/>
    <w:rsid w:val="05174B50"/>
    <w:rsid w:val="07A95176"/>
    <w:rsid w:val="0F3F5BB8"/>
    <w:rsid w:val="13872F0A"/>
    <w:rsid w:val="19902DC7"/>
    <w:rsid w:val="204372AF"/>
    <w:rsid w:val="28983825"/>
    <w:rsid w:val="2EAE700B"/>
    <w:rsid w:val="30675B74"/>
    <w:rsid w:val="31160BE9"/>
    <w:rsid w:val="322B0A89"/>
    <w:rsid w:val="334B7086"/>
    <w:rsid w:val="35691D34"/>
    <w:rsid w:val="3946101E"/>
    <w:rsid w:val="39547A9E"/>
    <w:rsid w:val="3F110FE9"/>
    <w:rsid w:val="44F2795D"/>
    <w:rsid w:val="45FC6AE1"/>
    <w:rsid w:val="461B74D8"/>
    <w:rsid w:val="4A4460C9"/>
    <w:rsid w:val="4E796078"/>
    <w:rsid w:val="5032327D"/>
    <w:rsid w:val="527D5D40"/>
    <w:rsid w:val="543A6CCB"/>
    <w:rsid w:val="573F2D9E"/>
    <w:rsid w:val="58A714E7"/>
    <w:rsid w:val="5D6E2EC4"/>
    <w:rsid w:val="5DD530A7"/>
    <w:rsid w:val="627B391D"/>
    <w:rsid w:val="664838B1"/>
    <w:rsid w:val="68101ED3"/>
    <w:rsid w:val="6B5E6BF6"/>
    <w:rsid w:val="736A5E0C"/>
    <w:rsid w:val="7AC12EBF"/>
    <w:rsid w:val="7E1F0542"/>
    <w:rsid w:val="7E5C681D"/>
    <w:rsid w:val="7F7E49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0">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unhideWhenUsed/>
    <w:qFormat/>
    <w:uiPriority w:val="99"/>
    <w:rPr>
      <w:rFonts w:ascii="仿宋_GB2312" w:eastAsia="仿宋_GB2312"/>
      <w:sz w:val="32"/>
    </w:rPr>
  </w:style>
  <w:style w:type="paragraph" w:customStyle="1" w:styleId="5">
    <w:name w:val="Quote"/>
    <w:basedOn w:val="1"/>
    <w:next w:val="1"/>
    <w:qFormat/>
    <w:uiPriority w:val="29"/>
    <w:pPr>
      <w:spacing w:beforeLines="50" w:afterLines="50" w:line="360" w:lineRule="auto"/>
    </w:pPr>
    <w:rPr>
      <w:i/>
      <w:iCs/>
      <w:color w:val="000000"/>
      <w:lang w:val="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line="336" w:lineRule="auto"/>
      <w:jc w:val="left"/>
    </w:pPr>
    <w:rPr>
      <w:rFonts w:ascii="宋体" w:hAnsi="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Hyperlink"/>
    <w:basedOn w:val="10"/>
    <w:qFormat/>
    <w:uiPriority w:val="0"/>
    <w:rPr>
      <w:color w:val="0000FF"/>
      <w:u w:val="single"/>
    </w:rPr>
  </w:style>
  <w:style w:type="paragraph" w:customStyle="1" w:styleId="13">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4">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szCs w:val="24"/>
    </w:rPr>
  </w:style>
  <w:style w:type="paragraph" w:customStyle="1" w:styleId="15">
    <w:name w:val="List Paragraph"/>
    <w:basedOn w:val="1"/>
    <w:qFormat/>
    <w:uiPriority w:val="34"/>
    <w:pPr>
      <w:ind w:firstLine="420" w:firstLineChars="200"/>
    </w:p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表格文字"/>
    <w:basedOn w:val="1"/>
    <w:qFormat/>
    <w:uiPriority w:val="0"/>
    <w:pPr>
      <w:spacing w:before="25" w:after="25"/>
    </w:pPr>
    <w:rPr>
      <w:bCs/>
      <w:spacing w:val="10"/>
      <w:kern w:val="0"/>
      <w:sz w:val="24"/>
      <w:szCs w:val="20"/>
    </w:rPr>
  </w:style>
  <w:style w:type="paragraph" w:customStyle="1" w:styleId="18">
    <w:name w:val="正文2"/>
    <w:basedOn w:val="1"/>
    <w:qFormat/>
    <w:uiPriority w:val="0"/>
    <w:pPr>
      <w:ind w:firstLine="560" w:firstLineChars="200"/>
    </w:pPr>
    <w:rPr>
      <w:rFonts w:ascii="方正仿宋简体" w:eastAsia="方正仿宋简体"/>
      <w:sz w:val="28"/>
      <w:szCs w:val="24"/>
    </w:rPr>
  </w:style>
  <w:style w:type="character" w:customStyle="1" w:styleId="19">
    <w:name w:val="font61"/>
    <w:basedOn w:val="10"/>
    <w:qFormat/>
    <w:uiPriority w:val="0"/>
    <w:rPr>
      <w:rFonts w:hint="eastAsia" w:ascii="宋体" w:hAnsi="宋体" w:eastAsia="宋体" w:cs="宋体"/>
      <w:color w:val="000000"/>
      <w:sz w:val="24"/>
      <w:szCs w:val="24"/>
      <w:u w:val="none"/>
    </w:rPr>
  </w:style>
  <w:style w:type="character" w:customStyle="1" w:styleId="20">
    <w:name w:val="font101"/>
    <w:basedOn w:val="10"/>
    <w:qFormat/>
    <w:uiPriority w:val="0"/>
    <w:rPr>
      <w:rFonts w:ascii="宋体" w:hAnsi="宋体" w:eastAsia="宋体" w:cs="宋体"/>
      <w:color w:val="000000"/>
      <w:sz w:val="24"/>
      <w:szCs w:val="24"/>
      <w:u w:val="none"/>
    </w:rPr>
  </w:style>
  <w:style w:type="character" w:customStyle="1" w:styleId="21">
    <w:name w:val="font41"/>
    <w:basedOn w:val="10"/>
    <w:qFormat/>
    <w:uiPriority w:val="0"/>
    <w:rPr>
      <w:rFonts w:hint="eastAsia" w:ascii="宋体" w:hAnsi="宋体" w:eastAsia="宋体" w:cs="宋体"/>
      <w:b/>
      <w:bCs/>
      <w:color w:val="E54C5E"/>
      <w:sz w:val="24"/>
      <w:szCs w:val="24"/>
      <w:u w:val="none"/>
    </w:rPr>
  </w:style>
  <w:style w:type="character" w:customStyle="1" w:styleId="22">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7824</Words>
  <Characters>9237</Characters>
  <Lines>0</Lines>
  <Paragraphs>0</Paragraphs>
  <TotalTime>44</TotalTime>
  <ScaleCrop>false</ScaleCrop>
  <LinksUpToDate>false</LinksUpToDate>
  <CharactersWithSpaces>9533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2023-05-30T06:42:00Z</dcterms:created>
  <dc:creator>Admin</dc:creator>
  <cp:lastModifiedBy>蓝风</cp:lastModifiedBy>
  <cp:lastPrinted>2023-06-20T07:45:00Z</cp:lastPrinted>
  <dcterms:modified xsi:type="dcterms:W3CDTF">2025-06-24T00:12:19Z</dcterms:modified>
  <dc:title>设备科：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994EA2F8020E480193E7B79FFB2E5C93_13</vt:lpwstr>
  </property>
  <property fmtid="{D5CDD505-2E9C-101B-9397-08002B2CF9AE}" pid="4" name="KSOTemplateDocerSaveRecord">
    <vt:lpwstr>eyJoZGlkIjoiNDgwYzBjZjE1ZmUwMzg1Y2EyM2FjYWEyMjNhY2Q3YTUiLCJ1c2VySWQiOiIxNDgwMjgxODE1In0=</vt:lpwstr>
  </property>
</Properties>
</file>