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76CAC" w14:textId="77777777" w:rsidR="002A5EF1" w:rsidRDefault="00000000">
      <w:pPr>
        <w:jc w:val="center"/>
        <w:rPr>
          <w:rFonts w:asciiTheme="minorEastAsia" w:eastAsiaTheme="minorEastAsia" w:hAnsiTheme="minorEastAsia" w:cs="宋体" w:hint="eastAsia"/>
          <w:b/>
          <w:sz w:val="36"/>
          <w:szCs w:val="36"/>
        </w:rPr>
      </w:pPr>
      <w:bookmarkStart w:id="0" w:name="_Hlk190868338"/>
      <w:bookmarkStart w:id="1" w:name="_Hlk191281549"/>
      <w:r>
        <w:rPr>
          <w:rFonts w:asciiTheme="minorEastAsia" w:eastAsiaTheme="minorEastAsia" w:hAnsiTheme="minorEastAsia" w:cs="宋体" w:hint="eastAsia"/>
          <w:b/>
          <w:sz w:val="36"/>
          <w:szCs w:val="36"/>
        </w:rPr>
        <w:t>福建省肿瘤医院条码打印纸、碳带等采购项目</w:t>
      </w:r>
      <w:bookmarkEnd w:id="0"/>
    </w:p>
    <w:p w14:paraId="0BD0B092" w14:textId="77777777" w:rsidR="002A5EF1" w:rsidRDefault="00000000">
      <w:pPr>
        <w:jc w:val="center"/>
        <w:rPr>
          <w:rFonts w:asciiTheme="minorEastAsia" w:eastAsiaTheme="minorEastAsia" w:hAnsiTheme="minorEastAsia" w:cs="宋体" w:hint="eastAsia"/>
          <w:b/>
          <w:sz w:val="36"/>
          <w:szCs w:val="36"/>
        </w:rPr>
      </w:pPr>
      <w:r>
        <w:rPr>
          <w:rFonts w:asciiTheme="minorEastAsia" w:eastAsiaTheme="minorEastAsia" w:hAnsiTheme="minorEastAsia" w:cs="宋体" w:hint="eastAsia"/>
          <w:b/>
          <w:sz w:val="36"/>
          <w:szCs w:val="36"/>
        </w:rPr>
        <w:t>招标公告</w:t>
      </w:r>
    </w:p>
    <w:bookmarkEnd w:id="1"/>
    <w:p w14:paraId="60127959" w14:textId="77777777" w:rsidR="002A5EF1" w:rsidRDefault="00000000">
      <w:pPr>
        <w:adjustRightInd/>
        <w:snapToGrid/>
        <w:spacing w:before="150" w:after="0" w:line="480" w:lineRule="atLeast"/>
        <w:jc w:val="both"/>
        <w:rPr>
          <w:rFonts w:asciiTheme="minorEastAsia" w:eastAsiaTheme="minorEastAsia" w:hAnsiTheme="minorEastAsia" w:cs="宋体" w:hint="eastAsia"/>
          <w:color w:val="404040"/>
          <w:sz w:val="28"/>
          <w:szCs w:val="28"/>
        </w:rPr>
      </w:pPr>
      <w:r>
        <w:rPr>
          <w:rFonts w:asciiTheme="minorEastAsia" w:eastAsiaTheme="minorEastAsia" w:hAnsiTheme="minorEastAsia" w:cs="宋体" w:hint="eastAsia"/>
          <w:b/>
          <w:bCs/>
          <w:color w:val="404040"/>
          <w:sz w:val="26"/>
        </w:rPr>
        <w:t>一、招标项目概况和范围</w:t>
      </w:r>
    </w:p>
    <w:p w14:paraId="3FC640E5" w14:textId="77777777" w:rsidR="002A5EF1" w:rsidRDefault="00000000">
      <w:pPr>
        <w:pStyle w:val="af1"/>
        <w:numPr>
          <w:ilvl w:val="0"/>
          <w:numId w:val="1"/>
        </w:numPr>
        <w:adjustRightInd/>
        <w:snapToGrid/>
        <w:spacing w:before="150" w:after="0" w:line="480" w:lineRule="atLeast"/>
        <w:ind w:firstLineChars="0"/>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项目名称：福建省肿瘤医院条码打印纸、碳带等采购项目</w:t>
      </w:r>
    </w:p>
    <w:p w14:paraId="33B46ACF" w14:textId="77777777" w:rsidR="002A5EF1" w:rsidRDefault="00000000">
      <w:pPr>
        <w:pStyle w:val="af1"/>
        <w:numPr>
          <w:ilvl w:val="0"/>
          <w:numId w:val="1"/>
        </w:numPr>
        <w:adjustRightInd/>
        <w:snapToGrid/>
        <w:spacing w:before="150" w:after="0" w:line="480" w:lineRule="atLeast"/>
        <w:ind w:firstLineChars="0"/>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地点：福马路420号。</w:t>
      </w:r>
    </w:p>
    <w:p w14:paraId="2B7243F8" w14:textId="77777777" w:rsidR="002A5EF1" w:rsidRDefault="00000000">
      <w:pPr>
        <w:pStyle w:val="af1"/>
        <w:numPr>
          <w:ilvl w:val="0"/>
          <w:numId w:val="1"/>
        </w:numPr>
        <w:adjustRightInd/>
        <w:snapToGrid/>
        <w:spacing w:before="150" w:after="0" w:line="480" w:lineRule="atLeast"/>
        <w:ind w:firstLineChars="0"/>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招标范围和内容：见附件。</w:t>
      </w:r>
    </w:p>
    <w:p w14:paraId="59A6407B" w14:textId="77777777" w:rsidR="002A5EF1" w:rsidRDefault="00000000">
      <w:pPr>
        <w:pStyle w:val="af1"/>
        <w:numPr>
          <w:ilvl w:val="0"/>
          <w:numId w:val="1"/>
        </w:numPr>
        <w:adjustRightInd/>
        <w:snapToGrid/>
        <w:spacing w:before="150" w:after="0" w:line="480" w:lineRule="atLeast"/>
        <w:ind w:firstLineChars="0"/>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预算价：</w:t>
      </w:r>
      <w:r>
        <w:rPr>
          <w:rFonts w:asciiTheme="minorEastAsia" w:eastAsiaTheme="minorEastAsia" w:hAnsiTheme="minorEastAsia" w:cs="宋体"/>
          <w:color w:val="404040"/>
          <w:sz w:val="26"/>
          <w:szCs w:val="26"/>
        </w:rPr>
        <w:t xml:space="preserve"> </w:t>
      </w:r>
      <w:r>
        <w:rPr>
          <w:rFonts w:asciiTheme="minorEastAsia" w:eastAsiaTheme="minorEastAsia" w:hAnsiTheme="minorEastAsia" w:cs="宋体" w:hint="eastAsia"/>
          <w:color w:val="404040"/>
          <w:sz w:val="26"/>
          <w:szCs w:val="26"/>
        </w:rPr>
        <w:t>19.7万元。</w:t>
      </w:r>
    </w:p>
    <w:p w14:paraId="5A04A226" w14:textId="77777777" w:rsidR="002A5EF1" w:rsidRDefault="00000000">
      <w:pPr>
        <w:adjustRightInd/>
        <w:snapToGrid/>
        <w:spacing w:before="150" w:after="0" w:line="480" w:lineRule="atLeast"/>
        <w:jc w:val="both"/>
        <w:rPr>
          <w:rFonts w:asciiTheme="minorEastAsia" w:eastAsiaTheme="minorEastAsia" w:hAnsiTheme="minorEastAsia" w:cs="宋体" w:hint="eastAsia"/>
          <w:b/>
          <w:bCs/>
          <w:color w:val="404040"/>
          <w:sz w:val="26"/>
        </w:rPr>
      </w:pPr>
      <w:r>
        <w:rPr>
          <w:rFonts w:asciiTheme="minorEastAsia" w:eastAsiaTheme="minorEastAsia" w:hAnsiTheme="minorEastAsia" w:cs="宋体" w:hint="eastAsia"/>
          <w:b/>
          <w:bCs/>
          <w:color w:val="404040"/>
          <w:sz w:val="26"/>
        </w:rPr>
        <w:t>二、投标人资格要求及审查办法</w:t>
      </w:r>
      <w:r>
        <w:rPr>
          <w:rFonts w:asciiTheme="minorEastAsia" w:eastAsiaTheme="minorEastAsia" w:hAnsiTheme="minorEastAsia" w:cs="宋体"/>
          <w:color w:val="404040"/>
          <w:sz w:val="26"/>
          <w:szCs w:val="26"/>
        </w:rPr>
        <w:t xml:space="preserve"> </w:t>
      </w:r>
    </w:p>
    <w:p w14:paraId="7ECD621E" w14:textId="77777777" w:rsidR="002A5EF1" w:rsidRDefault="00000000">
      <w:pPr>
        <w:pStyle w:val="af1"/>
        <w:numPr>
          <w:ilvl w:val="0"/>
          <w:numId w:val="2"/>
        </w:numPr>
        <w:adjustRightInd/>
        <w:snapToGrid/>
        <w:spacing w:before="150" w:after="0" w:line="480" w:lineRule="atLeast"/>
        <w:ind w:firstLineChars="0"/>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满足《中华人民共和国政府采购法》第二十二条规定。</w:t>
      </w:r>
    </w:p>
    <w:p w14:paraId="283A22B1" w14:textId="77777777" w:rsidR="002A5EF1" w:rsidRDefault="00000000">
      <w:pPr>
        <w:pStyle w:val="af1"/>
        <w:numPr>
          <w:ilvl w:val="0"/>
          <w:numId w:val="2"/>
        </w:numPr>
        <w:adjustRightInd/>
        <w:snapToGrid/>
        <w:spacing w:before="150" w:after="0" w:line="480" w:lineRule="atLeast"/>
        <w:ind w:firstLineChars="0"/>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落实政府采购政策需满足的资格要求。</w:t>
      </w:r>
    </w:p>
    <w:p w14:paraId="5951BBA3" w14:textId="77777777" w:rsidR="002A5EF1" w:rsidRDefault="00000000">
      <w:pPr>
        <w:pStyle w:val="af1"/>
        <w:numPr>
          <w:ilvl w:val="0"/>
          <w:numId w:val="2"/>
        </w:numPr>
        <w:adjustRightInd/>
        <w:snapToGrid/>
        <w:spacing w:before="150" w:after="0" w:line="480" w:lineRule="atLeast"/>
        <w:ind w:firstLineChars="0"/>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委托代表人资格证明书（附法人及委托人身份证）。</w:t>
      </w:r>
    </w:p>
    <w:p w14:paraId="2F98462A" w14:textId="77777777" w:rsidR="002A5EF1" w:rsidRDefault="00000000">
      <w:pPr>
        <w:pStyle w:val="af1"/>
        <w:numPr>
          <w:ilvl w:val="0"/>
          <w:numId w:val="2"/>
        </w:numPr>
        <w:adjustRightInd/>
        <w:snapToGrid/>
        <w:spacing w:before="150" w:after="0" w:line="480" w:lineRule="atLeast"/>
        <w:ind w:firstLineChars="0"/>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依法缴纳税收的相关材料（税务机构出具的投标人在报价截止前六个月任意一个月的依法缴纳税收的证明，或者提交从税务机构网上下载的依法缴纳税收情况证明）和依法缴纳社会保障资金的相关材料（报价截止前六个月任意一个月社保机构出具的社保缴费证明并加盖证明专用章，或者提交从社保机构网上下载的社保缴交情况证明）</w:t>
      </w:r>
    </w:p>
    <w:p w14:paraId="7FC88CF3" w14:textId="77777777" w:rsidR="002A5EF1" w:rsidRDefault="00000000">
      <w:pPr>
        <w:pStyle w:val="af1"/>
        <w:numPr>
          <w:ilvl w:val="0"/>
          <w:numId w:val="2"/>
        </w:numPr>
        <w:adjustRightInd/>
        <w:snapToGrid/>
        <w:spacing w:before="150" w:after="0" w:line="480" w:lineRule="atLeast"/>
        <w:ind w:firstLineChars="0"/>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参加本次活动前三年内，在经营活动中没有重大违法违规记录的承诺。</w:t>
      </w:r>
    </w:p>
    <w:p w14:paraId="4BD4425C" w14:textId="77777777" w:rsidR="002A5EF1" w:rsidRDefault="00000000">
      <w:pPr>
        <w:pStyle w:val="af1"/>
        <w:numPr>
          <w:ilvl w:val="0"/>
          <w:numId w:val="2"/>
        </w:numPr>
        <w:adjustRightInd/>
        <w:snapToGrid/>
        <w:spacing w:before="150" w:after="0" w:line="480" w:lineRule="atLeast"/>
        <w:ind w:firstLineChars="0"/>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lastRenderedPageBreak/>
        <w:t>资格审查采用方式：资格后审。</w:t>
      </w:r>
    </w:p>
    <w:p w14:paraId="29029578" w14:textId="77777777" w:rsidR="002A5EF1" w:rsidRDefault="00000000">
      <w:pPr>
        <w:pStyle w:val="af1"/>
        <w:numPr>
          <w:ilvl w:val="0"/>
          <w:numId w:val="2"/>
        </w:numPr>
        <w:adjustRightInd/>
        <w:snapToGrid/>
        <w:spacing w:before="150" w:after="0" w:line="480" w:lineRule="atLeast"/>
        <w:ind w:firstLineChars="0"/>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本招标项目不接受联合体投标，不接受备选投标方案，不允许分包。</w:t>
      </w:r>
    </w:p>
    <w:p w14:paraId="632CF276" w14:textId="77777777" w:rsidR="002A5EF1" w:rsidRDefault="00000000">
      <w:pPr>
        <w:pStyle w:val="af1"/>
        <w:numPr>
          <w:ilvl w:val="0"/>
          <w:numId w:val="2"/>
        </w:numPr>
        <w:adjustRightInd/>
        <w:snapToGrid/>
        <w:spacing w:before="150" w:after="0" w:line="480" w:lineRule="atLeast"/>
        <w:ind w:firstLineChars="0"/>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投标人应通过“信用中国（</w:t>
      </w:r>
      <w:hyperlink r:id="rId8" w:history="1">
        <w:r w:rsidR="002A5EF1">
          <w:rPr>
            <w:rFonts w:asciiTheme="minorEastAsia" w:eastAsiaTheme="minorEastAsia" w:hAnsiTheme="minorEastAsia" w:hint="eastAsia"/>
            <w:color w:val="404040"/>
          </w:rPr>
          <w:t>www.creditchina.gov.cn</w:t>
        </w:r>
      </w:hyperlink>
      <w:r>
        <w:rPr>
          <w:rFonts w:asciiTheme="minorEastAsia" w:eastAsiaTheme="minorEastAsia" w:hAnsiTheme="minorEastAsia" w:cs="宋体" w:hint="eastAsia"/>
          <w:color w:val="404040"/>
          <w:sz w:val="26"/>
          <w:szCs w:val="26"/>
        </w:rPr>
        <w:t>)”、“中国政府采购网(</w:t>
      </w:r>
      <w:hyperlink r:id="rId9" w:history="1">
        <w:r w:rsidR="002A5EF1">
          <w:rPr>
            <w:rFonts w:asciiTheme="minorEastAsia" w:eastAsiaTheme="minorEastAsia" w:hAnsiTheme="minorEastAsia" w:hint="eastAsia"/>
            <w:color w:val="404040"/>
          </w:rPr>
          <w:t>www.ccgp.gov.cn</w:t>
        </w:r>
      </w:hyperlink>
      <w:r>
        <w:rPr>
          <w:rFonts w:asciiTheme="minorEastAsia" w:eastAsiaTheme="minorEastAsia" w:hAnsiTheme="minorEastAsia" w:cs="宋体" w:hint="eastAsia"/>
          <w:color w:val="404040"/>
          <w:sz w:val="26"/>
          <w:szCs w:val="26"/>
        </w:rPr>
        <w:t>)”查询并打印相应的信用记录。</w:t>
      </w:r>
    </w:p>
    <w:p w14:paraId="4E5E78DA" w14:textId="77777777" w:rsidR="002A5EF1" w:rsidRDefault="00000000">
      <w:pPr>
        <w:pStyle w:val="af1"/>
        <w:numPr>
          <w:ilvl w:val="0"/>
          <w:numId w:val="2"/>
        </w:numPr>
        <w:adjustRightInd/>
        <w:snapToGrid/>
        <w:spacing w:before="150" w:after="0" w:line="480" w:lineRule="atLeast"/>
        <w:ind w:firstLineChars="0"/>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并列入医院供应商黑名单，院方有权在今后采购活动中拒绝接受其投标材料。</w:t>
      </w:r>
    </w:p>
    <w:p w14:paraId="194F10D3" w14:textId="77777777" w:rsidR="002A5EF1" w:rsidRDefault="00000000">
      <w:pPr>
        <w:adjustRightInd/>
        <w:snapToGrid/>
        <w:spacing w:before="150" w:after="0" w:line="480" w:lineRule="atLeast"/>
        <w:ind w:left="284" w:firstLineChars="200" w:firstLine="520"/>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上述提供材料均须加盖公章。</w:t>
      </w:r>
    </w:p>
    <w:p w14:paraId="09452906" w14:textId="77777777" w:rsidR="002A5EF1" w:rsidRDefault="00000000">
      <w:pPr>
        <w:adjustRightInd/>
        <w:snapToGrid/>
        <w:spacing w:before="150" w:after="0" w:line="480" w:lineRule="atLeast"/>
        <w:ind w:firstLineChars="200" w:firstLine="520"/>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备注：本项目基本资格条件采取“信用承诺制”，投标人提供资格承诺函(格式详见附件)的即可参加采购活动，在投标文件中无需再提供财务状况报告、依法缴纳税收和社会保障资金的相关证明材料。投标人可自行选择是否提供资格承诺函，若不提供资格承诺函的，应按招标文件要求提供相应的证明材料。投标人应当遵循诚实信用原则，不得作虚假承诺，投标人承诺不实的，属于提供虚假材料谋取中标、成交，应依法承担相应的法律责任。</w:t>
      </w:r>
    </w:p>
    <w:p w14:paraId="3D4391C3" w14:textId="77777777" w:rsidR="002A5EF1" w:rsidRDefault="00000000">
      <w:pPr>
        <w:adjustRightInd/>
        <w:snapToGrid/>
        <w:spacing w:before="150" w:after="0" w:line="480" w:lineRule="atLeast"/>
        <w:jc w:val="both"/>
        <w:rPr>
          <w:rFonts w:asciiTheme="minorEastAsia" w:eastAsiaTheme="minorEastAsia" w:hAnsiTheme="minorEastAsia" w:cs="宋体" w:hint="eastAsia"/>
          <w:b/>
          <w:bCs/>
          <w:color w:val="404040"/>
          <w:sz w:val="26"/>
        </w:rPr>
      </w:pPr>
      <w:r>
        <w:rPr>
          <w:rFonts w:asciiTheme="minorEastAsia" w:eastAsiaTheme="minorEastAsia" w:hAnsiTheme="minorEastAsia" w:cs="宋体" w:hint="eastAsia"/>
          <w:b/>
          <w:bCs/>
          <w:color w:val="404040"/>
          <w:sz w:val="26"/>
        </w:rPr>
        <w:t>三、招标文件的获取</w:t>
      </w:r>
    </w:p>
    <w:p w14:paraId="643BC3B9" w14:textId="77777777" w:rsidR="002A5EF1" w:rsidRDefault="00000000">
      <w:pPr>
        <w:pStyle w:val="af1"/>
        <w:numPr>
          <w:ilvl w:val="0"/>
          <w:numId w:val="3"/>
        </w:numPr>
        <w:adjustRightInd/>
        <w:snapToGrid/>
        <w:spacing w:before="150" w:after="0" w:line="480" w:lineRule="atLeast"/>
        <w:ind w:firstLineChars="0"/>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本招标项目不采用电子招投标。</w:t>
      </w:r>
    </w:p>
    <w:p w14:paraId="63D080E6" w14:textId="77777777" w:rsidR="002A5EF1" w:rsidRDefault="00000000">
      <w:pPr>
        <w:pStyle w:val="af1"/>
        <w:numPr>
          <w:ilvl w:val="0"/>
          <w:numId w:val="3"/>
        </w:numPr>
        <w:adjustRightInd/>
        <w:snapToGrid/>
        <w:spacing w:before="150" w:after="0" w:line="480" w:lineRule="atLeast"/>
        <w:ind w:firstLineChars="0"/>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lastRenderedPageBreak/>
        <w:t>凡有意参加投标者，均可在福建省肿瘤医院官网（https://www.fjzl.com.cn）下载与本项目相关的招标信息（包括招标文件、招标文件补充说明等），并于2025年4月3日至2025年4月10 日(节假日除外)8：00-12：00或14：00-17：00，携带加盖公章的营业执照复印件、介绍信前往福建省肿瘤医院总务科报名。</w:t>
      </w:r>
    </w:p>
    <w:p w14:paraId="50EDD896" w14:textId="77777777" w:rsidR="002A5EF1" w:rsidRDefault="00000000">
      <w:pPr>
        <w:adjustRightInd/>
        <w:snapToGrid/>
        <w:spacing w:before="150" w:after="0" w:line="480" w:lineRule="atLeast"/>
        <w:jc w:val="center"/>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项目联系人：陈女士        联系电话：0591-62752801</w:t>
      </w:r>
    </w:p>
    <w:p w14:paraId="4F9AD4F3" w14:textId="77777777" w:rsidR="002A5EF1" w:rsidRDefault="00000000">
      <w:pPr>
        <w:adjustRightInd/>
        <w:snapToGrid/>
        <w:spacing w:before="150" w:after="0" w:line="480" w:lineRule="atLeast"/>
        <w:jc w:val="both"/>
        <w:rPr>
          <w:rFonts w:asciiTheme="minorEastAsia" w:eastAsiaTheme="minorEastAsia" w:hAnsiTheme="minorEastAsia" w:cs="宋体" w:hint="eastAsia"/>
          <w:color w:val="404040"/>
          <w:sz w:val="28"/>
          <w:szCs w:val="28"/>
        </w:rPr>
      </w:pPr>
      <w:r>
        <w:rPr>
          <w:rFonts w:asciiTheme="minorEastAsia" w:eastAsiaTheme="minorEastAsia" w:hAnsiTheme="minorEastAsia" w:cs="宋体" w:hint="eastAsia"/>
          <w:b/>
          <w:bCs/>
          <w:color w:val="404040"/>
          <w:sz w:val="26"/>
        </w:rPr>
        <w:t>四、答疑截止时间</w:t>
      </w:r>
    </w:p>
    <w:p w14:paraId="01E83BAF" w14:textId="77777777" w:rsidR="002A5EF1" w:rsidRDefault="00000000">
      <w:pPr>
        <w:adjustRightInd/>
        <w:snapToGrid/>
        <w:spacing w:before="150" w:after="0" w:line="480" w:lineRule="atLeast"/>
        <w:ind w:firstLine="480"/>
        <w:jc w:val="both"/>
        <w:rPr>
          <w:rFonts w:asciiTheme="minorEastAsia" w:eastAsiaTheme="minorEastAsia" w:hAnsiTheme="minorEastAsia" w:cs="宋体" w:hint="eastAsia"/>
          <w:color w:val="404040"/>
          <w:sz w:val="28"/>
          <w:szCs w:val="28"/>
        </w:rPr>
      </w:pPr>
      <w:r>
        <w:rPr>
          <w:rFonts w:asciiTheme="minorEastAsia" w:eastAsiaTheme="minorEastAsia" w:hAnsiTheme="minorEastAsia" w:cs="宋体" w:hint="eastAsia"/>
          <w:color w:val="404040"/>
          <w:sz w:val="26"/>
          <w:szCs w:val="26"/>
        </w:rPr>
        <w:t>投标人若要求澄清招标文件，应在获取招标文件截止时间后的2个工作日内提出，招标人将随时解答。</w:t>
      </w:r>
    </w:p>
    <w:p w14:paraId="45464E0A" w14:textId="77777777" w:rsidR="002A5EF1" w:rsidRDefault="00000000">
      <w:pPr>
        <w:adjustRightInd/>
        <w:snapToGrid/>
        <w:spacing w:before="150" w:after="0" w:line="480" w:lineRule="atLeast"/>
        <w:jc w:val="both"/>
        <w:rPr>
          <w:rFonts w:asciiTheme="minorEastAsia" w:eastAsiaTheme="minorEastAsia" w:hAnsiTheme="minorEastAsia" w:cs="宋体" w:hint="eastAsia"/>
          <w:color w:val="404040"/>
          <w:sz w:val="28"/>
          <w:szCs w:val="28"/>
        </w:rPr>
      </w:pPr>
      <w:r>
        <w:rPr>
          <w:rFonts w:asciiTheme="minorEastAsia" w:eastAsiaTheme="minorEastAsia" w:hAnsiTheme="minorEastAsia" w:cs="宋体" w:hint="eastAsia"/>
          <w:b/>
          <w:bCs/>
          <w:color w:val="404040"/>
          <w:sz w:val="26"/>
        </w:rPr>
        <w:t>五、投标文件的要求及递交</w:t>
      </w:r>
    </w:p>
    <w:p w14:paraId="352CA895" w14:textId="77777777" w:rsidR="002A5EF1" w:rsidRDefault="00000000">
      <w:pPr>
        <w:numPr>
          <w:ilvl w:val="0"/>
          <w:numId w:val="4"/>
        </w:numPr>
        <w:adjustRightInd/>
        <w:snapToGrid/>
        <w:spacing w:before="150" w:after="0" w:line="480" w:lineRule="atLeast"/>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投标文件正本</w:t>
      </w:r>
      <w:r>
        <w:rPr>
          <w:rFonts w:asciiTheme="minorEastAsia" w:eastAsiaTheme="minorEastAsia" w:hAnsiTheme="minorEastAsia" w:cs="宋体" w:hint="eastAsia"/>
          <w:bCs/>
          <w:color w:val="404040"/>
          <w:sz w:val="26"/>
          <w:szCs w:val="26"/>
          <w:u w:val="single"/>
        </w:rPr>
        <w:t>壹</w:t>
      </w:r>
      <w:r>
        <w:rPr>
          <w:rFonts w:asciiTheme="minorEastAsia" w:eastAsiaTheme="minorEastAsia" w:hAnsiTheme="minorEastAsia" w:cs="宋体" w:hint="eastAsia"/>
          <w:color w:val="404040"/>
          <w:sz w:val="26"/>
          <w:szCs w:val="26"/>
        </w:rPr>
        <w:t>份</w:t>
      </w:r>
      <w:r>
        <w:rPr>
          <w:rFonts w:asciiTheme="minorEastAsia" w:eastAsiaTheme="minorEastAsia" w:hAnsiTheme="minorEastAsia" w:cs="宋体"/>
          <w:color w:val="404040"/>
          <w:sz w:val="26"/>
          <w:szCs w:val="26"/>
        </w:rPr>
        <w:t>,</w:t>
      </w:r>
      <w:r>
        <w:rPr>
          <w:rFonts w:asciiTheme="minorEastAsia" w:eastAsiaTheme="minorEastAsia" w:hAnsiTheme="minorEastAsia" w:cs="宋体" w:hint="eastAsia"/>
          <w:color w:val="404040"/>
          <w:sz w:val="26"/>
          <w:szCs w:val="26"/>
        </w:rPr>
        <w:t>副本</w:t>
      </w:r>
      <w:r>
        <w:rPr>
          <w:rFonts w:asciiTheme="minorEastAsia" w:eastAsiaTheme="minorEastAsia" w:hAnsiTheme="minorEastAsia" w:cs="宋体" w:hint="eastAsia"/>
          <w:bCs/>
          <w:color w:val="404040"/>
          <w:sz w:val="26"/>
          <w:szCs w:val="26"/>
          <w:u w:val="single"/>
        </w:rPr>
        <w:t>壹</w:t>
      </w:r>
      <w:r>
        <w:rPr>
          <w:rFonts w:asciiTheme="minorEastAsia" w:eastAsiaTheme="minorEastAsia" w:hAnsiTheme="minorEastAsia" w:cs="宋体" w:hint="eastAsia"/>
          <w:color w:val="404040"/>
          <w:sz w:val="26"/>
          <w:szCs w:val="26"/>
        </w:rPr>
        <w:t>份胶装并密封加盖投标人公章。投标文件未胶装密封将导致其投标文件被拒绝。</w:t>
      </w:r>
    </w:p>
    <w:p w14:paraId="0D4C2989" w14:textId="77777777" w:rsidR="002A5EF1" w:rsidRDefault="00000000">
      <w:pPr>
        <w:numPr>
          <w:ilvl w:val="0"/>
          <w:numId w:val="4"/>
        </w:numPr>
        <w:adjustRightInd/>
        <w:snapToGrid/>
        <w:spacing w:before="150" w:after="0" w:line="480" w:lineRule="atLeast"/>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投标文件递交的截止时间： 2025年4月</w:t>
      </w:r>
      <w:r>
        <w:rPr>
          <w:rFonts w:asciiTheme="minorEastAsia" w:eastAsiaTheme="minorEastAsia" w:hAnsiTheme="minorEastAsia" w:cs="宋体"/>
          <w:color w:val="404040"/>
          <w:sz w:val="26"/>
          <w:szCs w:val="26"/>
        </w:rPr>
        <w:t>1</w:t>
      </w:r>
      <w:r>
        <w:rPr>
          <w:rFonts w:asciiTheme="minorEastAsia" w:eastAsiaTheme="minorEastAsia" w:hAnsiTheme="minorEastAsia" w:cs="宋体" w:hint="eastAsia"/>
          <w:color w:val="404040"/>
          <w:sz w:val="26"/>
          <w:szCs w:val="26"/>
        </w:rPr>
        <w:t>1日14：30，提交地点为福建省肿瘤医院总务科，未送达指定地点或逾期送达者拒收。</w:t>
      </w:r>
    </w:p>
    <w:p w14:paraId="3DE2123C" w14:textId="77777777" w:rsidR="002A5EF1" w:rsidRDefault="00000000">
      <w:pPr>
        <w:adjustRightInd/>
        <w:snapToGrid/>
        <w:spacing w:before="150" w:after="0" w:line="480" w:lineRule="atLeast"/>
        <w:jc w:val="both"/>
        <w:rPr>
          <w:rFonts w:asciiTheme="minorEastAsia" w:eastAsiaTheme="minorEastAsia" w:hAnsiTheme="minorEastAsia" w:cs="宋体" w:hint="eastAsia"/>
          <w:b/>
          <w:bCs/>
          <w:color w:val="404040"/>
          <w:sz w:val="26"/>
        </w:rPr>
      </w:pPr>
      <w:r>
        <w:rPr>
          <w:rFonts w:asciiTheme="minorEastAsia" w:eastAsiaTheme="minorEastAsia" w:hAnsiTheme="minorEastAsia" w:cs="宋体" w:hint="eastAsia"/>
          <w:b/>
          <w:bCs/>
          <w:color w:val="404040"/>
          <w:sz w:val="26"/>
        </w:rPr>
        <w:t>六、开标评标时间地点</w:t>
      </w:r>
    </w:p>
    <w:p w14:paraId="24E25ABF" w14:textId="77777777" w:rsidR="002A5EF1" w:rsidRDefault="00000000">
      <w:pPr>
        <w:numPr>
          <w:ilvl w:val="0"/>
          <w:numId w:val="5"/>
        </w:numPr>
        <w:adjustRightInd/>
        <w:snapToGrid/>
        <w:spacing w:before="150" w:after="0" w:line="480" w:lineRule="atLeast"/>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开标时间：2025年4月11日14：30</w:t>
      </w:r>
    </w:p>
    <w:p w14:paraId="1AC007CA" w14:textId="77777777" w:rsidR="002A5EF1" w:rsidRDefault="00000000">
      <w:pPr>
        <w:numPr>
          <w:ilvl w:val="0"/>
          <w:numId w:val="5"/>
        </w:numPr>
        <w:adjustRightInd/>
        <w:snapToGrid/>
        <w:spacing w:before="150" w:after="0" w:line="480" w:lineRule="atLeast"/>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评标时间：开标后即开始评标。</w:t>
      </w:r>
    </w:p>
    <w:p w14:paraId="53F77EEA" w14:textId="77777777" w:rsidR="002A5EF1" w:rsidRDefault="00000000">
      <w:pPr>
        <w:numPr>
          <w:ilvl w:val="0"/>
          <w:numId w:val="5"/>
        </w:numPr>
        <w:adjustRightInd/>
        <w:snapToGrid/>
        <w:spacing w:before="150" w:after="0" w:line="480" w:lineRule="atLeast"/>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地点：福建省肿瘤医院科研楼一楼会议室</w:t>
      </w:r>
    </w:p>
    <w:p w14:paraId="58CCA921" w14:textId="77777777" w:rsidR="002A5EF1" w:rsidRDefault="00000000">
      <w:pPr>
        <w:adjustRightInd/>
        <w:snapToGrid/>
        <w:spacing w:before="150" w:after="0" w:line="480" w:lineRule="atLeast"/>
        <w:ind w:firstLine="480"/>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lastRenderedPageBreak/>
        <w:t>备注：</w:t>
      </w:r>
    </w:p>
    <w:p w14:paraId="3E8133D3" w14:textId="77777777" w:rsidR="002A5EF1" w:rsidRDefault="00000000">
      <w:pPr>
        <w:numPr>
          <w:ilvl w:val="0"/>
          <w:numId w:val="6"/>
        </w:numPr>
        <w:spacing w:before="150" w:line="560" w:lineRule="exact"/>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未参加报名的潜在投标人，其投标文件将被拒绝。</w:t>
      </w:r>
    </w:p>
    <w:p w14:paraId="7DAE0183" w14:textId="77777777" w:rsidR="002A5EF1" w:rsidRDefault="00000000">
      <w:pPr>
        <w:numPr>
          <w:ilvl w:val="0"/>
          <w:numId w:val="6"/>
        </w:numPr>
        <w:spacing w:before="150" w:line="560" w:lineRule="exact"/>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若有涉及招标文件内容更正，请各潜在投标人密切关注福建省</w:t>
      </w:r>
      <w:proofErr w:type="gramStart"/>
      <w:r>
        <w:rPr>
          <w:rFonts w:asciiTheme="minorEastAsia" w:eastAsiaTheme="minorEastAsia" w:hAnsiTheme="minorEastAsia" w:cs="宋体" w:hint="eastAsia"/>
          <w:color w:val="404040"/>
          <w:sz w:val="26"/>
          <w:szCs w:val="26"/>
        </w:rPr>
        <w:t>肿瘤医院官网通知</w:t>
      </w:r>
      <w:proofErr w:type="gramEnd"/>
      <w:r>
        <w:rPr>
          <w:rFonts w:asciiTheme="minorEastAsia" w:eastAsiaTheme="minorEastAsia" w:hAnsiTheme="minorEastAsia" w:cs="宋体" w:hint="eastAsia"/>
          <w:color w:val="404040"/>
          <w:sz w:val="26"/>
          <w:szCs w:val="26"/>
        </w:rPr>
        <w:t>，以最新公告为准。</w:t>
      </w:r>
    </w:p>
    <w:p w14:paraId="177CF2F5" w14:textId="77777777" w:rsidR="002A5EF1" w:rsidRDefault="00000000">
      <w:pPr>
        <w:adjustRightInd/>
        <w:snapToGrid/>
        <w:spacing w:before="150" w:after="0" w:line="480" w:lineRule="atLeast"/>
        <w:jc w:val="both"/>
        <w:rPr>
          <w:rFonts w:asciiTheme="minorEastAsia" w:eastAsiaTheme="minorEastAsia" w:hAnsiTheme="minorEastAsia" w:cs="宋体" w:hint="eastAsia"/>
          <w:color w:val="404040"/>
          <w:sz w:val="28"/>
          <w:szCs w:val="28"/>
        </w:rPr>
      </w:pPr>
      <w:r>
        <w:rPr>
          <w:rFonts w:asciiTheme="minorEastAsia" w:eastAsiaTheme="minorEastAsia" w:hAnsiTheme="minorEastAsia" w:cs="宋体" w:hint="eastAsia"/>
          <w:b/>
          <w:bCs/>
          <w:color w:val="404040"/>
          <w:sz w:val="26"/>
        </w:rPr>
        <w:t>八、评标原则及办法</w:t>
      </w:r>
    </w:p>
    <w:p w14:paraId="2F8157ED" w14:textId="77777777" w:rsidR="002A5EF1" w:rsidRDefault="00000000">
      <w:pPr>
        <w:numPr>
          <w:ilvl w:val="0"/>
          <w:numId w:val="7"/>
        </w:numPr>
        <w:adjustRightInd/>
        <w:snapToGrid/>
        <w:spacing w:before="150" w:after="0" w:line="480" w:lineRule="atLeast"/>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评标活动遵循公平、公正、科学和择优的原则。</w:t>
      </w:r>
    </w:p>
    <w:p w14:paraId="1016FE69" w14:textId="77777777" w:rsidR="002A5EF1" w:rsidRDefault="00000000">
      <w:pPr>
        <w:numPr>
          <w:ilvl w:val="0"/>
          <w:numId w:val="7"/>
        </w:numPr>
        <w:adjustRightInd/>
        <w:snapToGrid/>
        <w:spacing w:before="150" w:after="0" w:line="480" w:lineRule="atLeast"/>
        <w:jc w:val="both"/>
        <w:rPr>
          <w:rFonts w:asciiTheme="minorEastAsia" w:eastAsiaTheme="minorEastAsia" w:hAnsiTheme="minorEastAsia" w:cs="宋体" w:hint="eastAsia"/>
          <w:color w:val="404040"/>
          <w:sz w:val="28"/>
          <w:szCs w:val="28"/>
        </w:rPr>
      </w:pPr>
      <w:r>
        <w:rPr>
          <w:rFonts w:asciiTheme="minorEastAsia" w:eastAsiaTheme="minorEastAsia" w:hAnsiTheme="minorEastAsia" w:cs="宋体" w:hint="eastAsia"/>
          <w:color w:val="404040"/>
          <w:sz w:val="26"/>
          <w:szCs w:val="26"/>
        </w:rPr>
        <w:t>评标方法：综合评分。</w:t>
      </w:r>
    </w:p>
    <w:p w14:paraId="5D2AB76B" w14:textId="77777777" w:rsidR="002A5EF1" w:rsidRDefault="00000000">
      <w:pPr>
        <w:numPr>
          <w:ilvl w:val="0"/>
          <w:numId w:val="7"/>
        </w:numPr>
        <w:adjustRightInd/>
        <w:snapToGrid/>
        <w:spacing w:before="150" w:after="0" w:line="480" w:lineRule="atLeast"/>
        <w:jc w:val="both"/>
        <w:rPr>
          <w:rFonts w:asciiTheme="minorEastAsia" w:eastAsiaTheme="minorEastAsia" w:hAnsiTheme="minorEastAsia" w:cs="宋体" w:hint="eastAsia"/>
          <w:color w:val="404040"/>
          <w:sz w:val="28"/>
          <w:szCs w:val="28"/>
        </w:rPr>
      </w:pPr>
      <w:r>
        <w:rPr>
          <w:rFonts w:asciiTheme="minorEastAsia" w:eastAsiaTheme="minorEastAsia" w:hAnsiTheme="minorEastAsia" w:cs="宋体" w:hint="eastAsia"/>
          <w:color w:val="404040"/>
          <w:sz w:val="26"/>
          <w:szCs w:val="26"/>
        </w:rPr>
        <w:t>投标人之间有相互串通投标、弄虚作假等违规行为者，将作废标处理，并在我院未来的项目招标中被拒绝接受投标。</w:t>
      </w:r>
    </w:p>
    <w:p w14:paraId="4ACB6354" w14:textId="77777777" w:rsidR="002A5EF1" w:rsidRDefault="00000000">
      <w:pPr>
        <w:adjustRightInd/>
        <w:snapToGrid/>
        <w:spacing w:before="150" w:after="0" w:line="480" w:lineRule="atLeast"/>
        <w:jc w:val="both"/>
        <w:rPr>
          <w:rFonts w:asciiTheme="minorEastAsia" w:eastAsiaTheme="minorEastAsia" w:hAnsiTheme="minorEastAsia" w:cs="宋体" w:hint="eastAsia"/>
          <w:color w:val="404040"/>
          <w:sz w:val="28"/>
          <w:szCs w:val="28"/>
        </w:rPr>
      </w:pPr>
      <w:r>
        <w:rPr>
          <w:rFonts w:asciiTheme="minorEastAsia" w:eastAsiaTheme="minorEastAsia" w:hAnsiTheme="minorEastAsia" w:cs="宋体" w:hint="eastAsia"/>
          <w:b/>
          <w:bCs/>
          <w:color w:val="404040"/>
          <w:sz w:val="26"/>
        </w:rPr>
        <w:t>九、合同条款内容及签订</w:t>
      </w:r>
    </w:p>
    <w:p w14:paraId="77AE7716" w14:textId="77777777" w:rsidR="002A5EF1" w:rsidRDefault="00000000">
      <w:pPr>
        <w:numPr>
          <w:ilvl w:val="0"/>
          <w:numId w:val="8"/>
        </w:numPr>
        <w:adjustRightInd/>
        <w:snapToGrid/>
        <w:spacing w:before="150" w:after="0" w:line="480" w:lineRule="atLeast"/>
        <w:jc w:val="both"/>
        <w:rPr>
          <w:rFonts w:asciiTheme="minorEastAsia" w:eastAsiaTheme="minorEastAsia" w:hAnsiTheme="minorEastAsia" w:cs="宋体" w:hint="eastAsia"/>
          <w:color w:val="404040"/>
          <w:sz w:val="28"/>
          <w:szCs w:val="28"/>
        </w:rPr>
      </w:pPr>
      <w:r>
        <w:rPr>
          <w:rFonts w:asciiTheme="minorEastAsia" w:eastAsiaTheme="minorEastAsia" w:hAnsiTheme="minorEastAsia" w:cs="宋体" w:hint="eastAsia"/>
          <w:color w:val="404040"/>
          <w:sz w:val="26"/>
          <w:szCs w:val="26"/>
        </w:rPr>
        <w:t>合同专用条款内容依照国家规范文本，合同通用条款内容解释依照国家规</w:t>
      </w:r>
      <w:r>
        <w:rPr>
          <w:rFonts w:asciiTheme="minorEastAsia" w:eastAsiaTheme="minorEastAsia" w:hAnsiTheme="minorEastAsia" w:cs="宋体" w:hint="eastAsia"/>
          <w:color w:val="404040"/>
          <w:sz w:val="28"/>
          <w:szCs w:val="28"/>
        </w:rPr>
        <w:t>范文本。</w:t>
      </w:r>
    </w:p>
    <w:p w14:paraId="7B1B8492" w14:textId="77777777" w:rsidR="002A5EF1" w:rsidRDefault="00000000">
      <w:pPr>
        <w:numPr>
          <w:ilvl w:val="0"/>
          <w:numId w:val="8"/>
        </w:numPr>
        <w:adjustRightInd/>
        <w:snapToGrid/>
        <w:spacing w:before="150" w:after="0" w:line="480" w:lineRule="atLeast"/>
        <w:jc w:val="both"/>
        <w:rPr>
          <w:rFonts w:asciiTheme="minorEastAsia" w:eastAsiaTheme="minorEastAsia" w:hAnsiTheme="minorEastAsia" w:cs="宋体" w:hint="eastAsia"/>
          <w:color w:val="404040"/>
          <w:sz w:val="28"/>
          <w:szCs w:val="28"/>
        </w:rPr>
      </w:pPr>
      <w:r>
        <w:rPr>
          <w:rFonts w:asciiTheme="minorEastAsia" w:eastAsiaTheme="minorEastAsia" w:hAnsiTheme="minorEastAsia" w:cs="宋体" w:hint="eastAsia"/>
          <w:color w:val="404040"/>
          <w:sz w:val="26"/>
          <w:szCs w:val="26"/>
        </w:rPr>
        <w:t>合同签订：中标人在接到中标通知后3天内，应派代表与招标人联系，商</w:t>
      </w:r>
      <w:r>
        <w:rPr>
          <w:rFonts w:asciiTheme="minorEastAsia" w:eastAsiaTheme="minorEastAsia" w:hAnsiTheme="minorEastAsia" w:cs="宋体" w:hint="eastAsia"/>
          <w:color w:val="404040"/>
          <w:sz w:val="28"/>
          <w:szCs w:val="28"/>
        </w:rPr>
        <w:t>讨签订合同事宜。</w:t>
      </w:r>
    </w:p>
    <w:p w14:paraId="69B9BF5C" w14:textId="77777777" w:rsidR="002A5EF1" w:rsidRDefault="00000000">
      <w:pPr>
        <w:adjustRightInd/>
        <w:snapToGrid/>
        <w:spacing w:before="150" w:after="0" w:line="480" w:lineRule="atLeast"/>
        <w:jc w:val="both"/>
        <w:rPr>
          <w:rFonts w:asciiTheme="minorEastAsia" w:eastAsiaTheme="minorEastAsia" w:hAnsiTheme="minorEastAsia" w:cs="宋体" w:hint="eastAsia"/>
          <w:b/>
          <w:bCs/>
          <w:color w:val="404040"/>
          <w:sz w:val="26"/>
        </w:rPr>
      </w:pPr>
      <w:r>
        <w:rPr>
          <w:rFonts w:asciiTheme="minorEastAsia" w:eastAsiaTheme="minorEastAsia" w:hAnsiTheme="minorEastAsia" w:cs="宋体" w:hint="eastAsia"/>
          <w:b/>
          <w:bCs/>
          <w:color w:val="404040"/>
          <w:sz w:val="26"/>
        </w:rPr>
        <w:t>十、付款方式与条件</w:t>
      </w:r>
    </w:p>
    <w:p w14:paraId="15EF2309" w14:textId="77777777" w:rsidR="002A5EF1" w:rsidRDefault="00000000">
      <w:pPr>
        <w:adjustRightInd/>
        <w:snapToGrid/>
        <w:spacing w:before="150" w:after="0" w:line="480" w:lineRule="atLeast"/>
        <w:ind w:firstLine="480"/>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hint="eastAsia"/>
          <w:color w:val="404040"/>
          <w:sz w:val="26"/>
          <w:szCs w:val="26"/>
        </w:rPr>
        <w:t>据实结算，经院方确认后，在收到中标人发票后付款。</w:t>
      </w:r>
    </w:p>
    <w:p w14:paraId="121FD85B" w14:textId="77777777" w:rsidR="002A5EF1" w:rsidRDefault="002A5EF1">
      <w:pPr>
        <w:pStyle w:val="Flietext"/>
        <w:rPr>
          <w:rFonts w:asciiTheme="minorEastAsia" w:eastAsiaTheme="minorEastAsia" w:hAnsiTheme="minorEastAsia" w:hint="eastAsia"/>
        </w:rPr>
      </w:pPr>
    </w:p>
    <w:p w14:paraId="6ABBC47E" w14:textId="77777777" w:rsidR="002A5EF1" w:rsidRDefault="00000000">
      <w:pPr>
        <w:adjustRightInd/>
        <w:snapToGrid/>
        <w:spacing w:before="150" w:after="0" w:line="480" w:lineRule="atLeast"/>
        <w:jc w:val="both"/>
        <w:rPr>
          <w:rFonts w:asciiTheme="minorEastAsia" w:eastAsiaTheme="minorEastAsia" w:hAnsiTheme="minorEastAsia" w:cs="宋体" w:hint="eastAsia"/>
          <w:color w:val="404040"/>
          <w:sz w:val="28"/>
          <w:szCs w:val="28"/>
        </w:rPr>
      </w:pPr>
      <w:r>
        <w:rPr>
          <w:rFonts w:asciiTheme="minorEastAsia" w:eastAsiaTheme="minorEastAsia" w:hAnsiTheme="minorEastAsia" w:cs="宋体" w:hint="eastAsia"/>
          <w:b/>
          <w:bCs/>
          <w:color w:val="404040"/>
          <w:sz w:val="26"/>
        </w:rPr>
        <w:t>十一、其他未详尽事宜</w:t>
      </w:r>
    </w:p>
    <w:p w14:paraId="406E00C5" w14:textId="77777777" w:rsidR="002A5EF1" w:rsidRDefault="00000000">
      <w:pPr>
        <w:adjustRightInd/>
        <w:snapToGrid/>
        <w:spacing w:before="150" w:after="0" w:line="480" w:lineRule="atLeast"/>
        <w:ind w:firstLine="480"/>
        <w:jc w:val="both"/>
        <w:rPr>
          <w:rFonts w:asciiTheme="minorEastAsia" w:eastAsiaTheme="minorEastAsia" w:hAnsiTheme="minorEastAsia" w:cs="宋体" w:hint="eastAsia"/>
          <w:color w:val="404040"/>
          <w:sz w:val="28"/>
          <w:szCs w:val="28"/>
        </w:rPr>
      </w:pPr>
      <w:r>
        <w:rPr>
          <w:rFonts w:asciiTheme="minorEastAsia" w:eastAsiaTheme="minorEastAsia" w:hAnsiTheme="minorEastAsia" w:cs="宋体" w:hint="eastAsia"/>
          <w:color w:val="404040"/>
          <w:sz w:val="26"/>
          <w:szCs w:val="26"/>
        </w:rPr>
        <w:t>依照国家政府采购有关规定。</w:t>
      </w:r>
    </w:p>
    <w:p w14:paraId="57206E17" w14:textId="77777777" w:rsidR="002A5EF1" w:rsidRDefault="00000000">
      <w:pPr>
        <w:adjustRightInd/>
        <w:snapToGrid/>
        <w:spacing w:before="150" w:after="0" w:line="480" w:lineRule="atLeast"/>
        <w:jc w:val="both"/>
        <w:rPr>
          <w:rFonts w:asciiTheme="minorEastAsia" w:eastAsiaTheme="minorEastAsia" w:hAnsiTheme="minorEastAsia" w:cs="宋体" w:hint="eastAsia"/>
          <w:color w:val="404040"/>
          <w:sz w:val="28"/>
          <w:szCs w:val="28"/>
        </w:rPr>
      </w:pPr>
      <w:r>
        <w:rPr>
          <w:rFonts w:asciiTheme="minorEastAsia" w:eastAsiaTheme="minorEastAsia" w:hAnsiTheme="minorEastAsia" w:cs="宋体" w:hint="eastAsia"/>
          <w:b/>
          <w:bCs/>
          <w:color w:val="404040"/>
          <w:sz w:val="26"/>
        </w:rPr>
        <w:lastRenderedPageBreak/>
        <w:t>十二、监督电话</w:t>
      </w:r>
    </w:p>
    <w:p w14:paraId="122C511C" w14:textId="77777777" w:rsidR="002A5EF1" w:rsidRDefault="00000000">
      <w:pPr>
        <w:adjustRightInd/>
        <w:snapToGrid/>
        <w:spacing w:before="150" w:after="0" w:line="480" w:lineRule="atLeast"/>
        <w:ind w:firstLine="480"/>
        <w:jc w:val="both"/>
        <w:rPr>
          <w:rFonts w:asciiTheme="minorEastAsia" w:eastAsiaTheme="minorEastAsia" w:hAnsiTheme="minorEastAsia" w:cs="宋体" w:hint="eastAsia"/>
          <w:color w:val="404040"/>
          <w:sz w:val="26"/>
          <w:szCs w:val="26"/>
        </w:rPr>
      </w:pPr>
      <w:r>
        <w:rPr>
          <w:rFonts w:asciiTheme="minorEastAsia" w:eastAsiaTheme="minorEastAsia" w:hAnsiTheme="minorEastAsia" w:cs="宋体"/>
          <w:color w:val="404040"/>
          <w:sz w:val="26"/>
          <w:szCs w:val="26"/>
        </w:rPr>
        <w:t>在采购报名、采购调研等采购过程中有任何异议，可联系我院监督科室。电话：83660063-8407；83660063-8467。</w:t>
      </w:r>
    </w:p>
    <w:p w14:paraId="4930501A" w14:textId="77777777" w:rsidR="002A5EF1" w:rsidRDefault="002A5EF1">
      <w:pPr>
        <w:pStyle w:val="21"/>
        <w:rPr>
          <w:rFonts w:asciiTheme="minorEastAsia" w:eastAsiaTheme="minorEastAsia" w:hAnsiTheme="minorEastAsia" w:cs="仿宋_GB2312" w:hint="eastAsia"/>
          <w:b/>
          <w:sz w:val="24"/>
          <w:szCs w:val="24"/>
        </w:rPr>
      </w:pPr>
    </w:p>
    <w:p w14:paraId="5D7DC05F" w14:textId="77777777" w:rsidR="002A5EF1" w:rsidRDefault="002A5EF1">
      <w:pPr>
        <w:pStyle w:val="21"/>
        <w:rPr>
          <w:rFonts w:asciiTheme="minorEastAsia" w:eastAsiaTheme="minorEastAsia" w:hAnsiTheme="minorEastAsia" w:cs="仿宋_GB2312" w:hint="eastAsia"/>
          <w:b/>
          <w:sz w:val="24"/>
          <w:szCs w:val="24"/>
        </w:rPr>
      </w:pPr>
    </w:p>
    <w:p w14:paraId="3C49EEEE" w14:textId="77777777" w:rsidR="002A5EF1" w:rsidRDefault="00000000">
      <w:pPr>
        <w:adjustRightInd/>
        <w:snapToGrid/>
        <w:spacing w:after="0"/>
        <w:rPr>
          <w:rFonts w:asciiTheme="minorEastAsia" w:eastAsiaTheme="minorEastAsia" w:hAnsiTheme="minorEastAsia" w:cs="宋体" w:hint="eastAsia"/>
          <w:b/>
          <w:bCs/>
          <w:color w:val="404040"/>
          <w:sz w:val="26"/>
        </w:rPr>
      </w:pPr>
      <w:r>
        <w:rPr>
          <w:rFonts w:asciiTheme="minorEastAsia" w:eastAsiaTheme="minorEastAsia" w:hAnsiTheme="minorEastAsia" w:cs="宋体" w:hint="eastAsia"/>
          <w:b/>
          <w:bCs/>
          <w:color w:val="404040"/>
          <w:sz w:val="26"/>
        </w:rPr>
        <w:br w:type="page"/>
      </w:r>
    </w:p>
    <w:p w14:paraId="7B5FE1F2"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lastRenderedPageBreak/>
        <w:t xml:space="preserve">附件： </w:t>
      </w:r>
    </w:p>
    <w:p w14:paraId="286BF7AD" w14:textId="77777777" w:rsidR="002A5EF1" w:rsidRDefault="00000000">
      <w:pPr>
        <w:rPr>
          <w:rFonts w:asciiTheme="minorEastAsia" w:eastAsiaTheme="minorEastAsia" w:hAnsiTheme="minorEastAsia" w:hint="eastAsia"/>
          <w:b/>
        </w:rPr>
      </w:pPr>
      <w:r>
        <w:rPr>
          <w:rFonts w:asciiTheme="minorEastAsia" w:eastAsiaTheme="minorEastAsia" w:hAnsiTheme="minorEastAsia" w:hint="eastAsia"/>
          <w:b/>
        </w:rPr>
        <w:t>采购清单</w:t>
      </w:r>
    </w:p>
    <w:tbl>
      <w:tblPr>
        <w:tblStyle w:val="ae"/>
        <w:tblpPr w:leftFromText="180" w:rightFromText="180" w:vertAnchor="text" w:horzAnchor="page" w:tblpX="1495" w:tblpY="571"/>
        <w:tblOverlap w:val="never"/>
        <w:tblW w:w="8735" w:type="dxa"/>
        <w:tblLayout w:type="fixed"/>
        <w:tblLook w:val="04A0" w:firstRow="1" w:lastRow="0" w:firstColumn="1" w:lastColumn="0" w:noHBand="0" w:noVBand="1"/>
      </w:tblPr>
      <w:tblGrid>
        <w:gridCol w:w="1025"/>
        <w:gridCol w:w="1643"/>
        <w:gridCol w:w="777"/>
        <w:gridCol w:w="1091"/>
        <w:gridCol w:w="4199"/>
      </w:tblGrid>
      <w:tr w:rsidR="002A5EF1" w14:paraId="68CE7AE9" w14:textId="77777777">
        <w:tc>
          <w:tcPr>
            <w:tcW w:w="1025" w:type="dxa"/>
            <w:tcBorders>
              <w:top w:val="single" w:sz="4" w:space="0" w:color="auto"/>
              <w:left w:val="single" w:sz="4" w:space="0" w:color="auto"/>
              <w:bottom w:val="single" w:sz="4" w:space="0" w:color="auto"/>
              <w:right w:val="single" w:sz="4" w:space="0" w:color="auto"/>
            </w:tcBorders>
            <w:vAlign w:val="center"/>
          </w:tcPr>
          <w:p w14:paraId="51097DF1"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货物名称</w:t>
            </w:r>
          </w:p>
        </w:tc>
        <w:tc>
          <w:tcPr>
            <w:tcW w:w="1643" w:type="dxa"/>
            <w:tcBorders>
              <w:top w:val="single" w:sz="4" w:space="0" w:color="auto"/>
              <w:left w:val="single" w:sz="4" w:space="0" w:color="auto"/>
              <w:bottom w:val="single" w:sz="4" w:space="0" w:color="auto"/>
              <w:right w:val="single" w:sz="4" w:space="0" w:color="auto"/>
            </w:tcBorders>
            <w:vAlign w:val="center"/>
          </w:tcPr>
          <w:p w14:paraId="74315513"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规格参数</w:t>
            </w:r>
          </w:p>
        </w:tc>
        <w:tc>
          <w:tcPr>
            <w:tcW w:w="777" w:type="dxa"/>
            <w:tcBorders>
              <w:top w:val="single" w:sz="4" w:space="0" w:color="auto"/>
              <w:left w:val="single" w:sz="4" w:space="0" w:color="auto"/>
              <w:bottom w:val="single" w:sz="4" w:space="0" w:color="auto"/>
              <w:right w:val="single" w:sz="4" w:space="0" w:color="auto"/>
            </w:tcBorders>
            <w:vAlign w:val="center"/>
          </w:tcPr>
          <w:p w14:paraId="2399A188"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数量预估（卷）</w:t>
            </w:r>
          </w:p>
        </w:tc>
        <w:tc>
          <w:tcPr>
            <w:tcW w:w="1091" w:type="dxa"/>
            <w:tcBorders>
              <w:top w:val="single" w:sz="4" w:space="0" w:color="auto"/>
              <w:left w:val="single" w:sz="4" w:space="0" w:color="auto"/>
              <w:bottom w:val="single" w:sz="4" w:space="0" w:color="auto"/>
              <w:right w:val="single" w:sz="4" w:space="0" w:color="auto"/>
            </w:tcBorders>
            <w:vAlign w:val="center"/>
          </w:tcPr>
          <w:p w14:paraId="57D699F9"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限价</w:t>
            </w:r>
          </w:p>
          <w:p w14:paraId="5EDDCECE"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（元）</w:t>
            </w:r>
          </w:p>
        </w:tc>
        <w:tc>
          <w:tcPr>
            <w:tcW w:w="4199" w:type="dxa"/>
            <w:tcBorders>
              <w:top w:val="single" w:sz="4" w:space="0" w:color="auto"/>
              <w:left w:val="single" w:sz="4" w:space="0" w:color="auto"/>
              <w:bottom w:val="single" w:sz="4" w:space="0" w:color="auto"/>
              <w:right w:val="single" w:sz="4" w:space="0" w:color="auto"/>
            </w:tcBorders>
            <w:vAlign w:val="center"/>
          </w:tcPr>
          <w:p w14:paraId="7E539D82"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rPr>
              <w:t>技术和服务要求</w:t>
            </w:r>
          </w:p>
        </w:tc>
      </w:tr>
      <w:tr w:rsidR="002A5EF1" w14:paraId="2349ABEA" w14:textId="77777777">
        <w:tc>
          <w:tcPr>
            <w:tcW w:w="1025" w:type="dxa"/>
            <w:vMerge w:val="restart"/>
            <w:tcBorders>
              <w:top w:val="single" w:sz="4" w:space="0" w:color="auto"/>
              <w:left w:val="single" w:sz="4" w:space="0" w:color="auto"/>
              <w:bottom w:val="single" w:sz="4" w:space="0" w:color="auto"/>
              <w:right w:val="single" w:sz="4" w:space="0" w:color="auto"/>
            </w:tcBorders>
            <w:vAlign w:val="center"/>
          </w:tcPr>
          <w:p w14:paraId="544E320E"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不干胶条码标签</w:t>
            </w:r>
          </w:p>
        </w:tc>
        <w:tc>
          <w:tcPr>
            <w:tcW w:w="1643" w:type="dxa"/>
            <w:tcBorders>
              <w:top w:val="single" w:sz="4" w:space="0" w:color="auto"/>
              <w:left w:val="single" w:sz="4" w:space="0" w:color="auto"/>
              <w:bottom w:val="single" w:sz="4" w:space="0" w:color="auto"/>
              <w:right w:val="single" w:sz="4" w:space="0" w:color="auto"/>
            </w:tcBorders>
            <w:vAlign w:val="center"/>
          </w:tcPr>
          <w:p w14:paraId="56E33520"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48×32*1000P白色</w:t>
            </w:r>
          </w:p>
        </w:tc>
        <w:tc>
          <w:tcPr>
            <w:tcW w:w="777" w:type="dxa"/>
            <w:tcBorders>
              <w:top w:val="single" w:sz="4" w:space="0" w:color="auto"/>
              <w:left w:val="single" w:sz="4" w:space="0" w:color="auto"/>
              <w:bottom w:val="single" w:sz="4" w:space="0" w:color="auto"/>
              <w:right w:val="single" w:sz="4" w:space="0" w:color="auto"/>
            </w:tcBorders>
            <w:vAlign w:val="center"/>
          </w:tcPr>
          <w:p w14:paraId="6579F7FF"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1200</w:t>
            </w:r>
          </w:p>
        </w:tc>
        <w:tc>
          <w:tcPr>
            <w:tcW w:w="1091" w:type="dxa"/>
            <w:tcBorders>
              <w:top w:val="single" w:sz="4" w:space="0" w:color="auto"/>
              <w:left w:val="single" w:sz="4" w:space="0" w:color="auto"/>
              <w:bottom w:val="single" w:sz="4" w:space="0" w:color="auto"/>
              <w:right w:val="single" w:sz="4" w:space="0" w:color="auto"/>
            </w:tcBorders>
            <w:vAlign w:val="center"/>
          </w:tcPr>
          <w:p w14:paraId="132BD6A5"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11</w:t>
            </w:r>
          </w:p>
        </w:tc>
        <w:tc>
          <w:tcPr>
            <w:tcW w:w="4199" w:type="dxa"/>
            <w:vMerge w:val="restart"/>
            <w:tcBorders>
              <w:top w:val="single" w:sz="4" w:space="0" w:color="auto"/>
              <w:left w:val="single" w:sz="4" w:space="0" w:color="auto"/>
              <w:bottom w:val="single" w:sz="4" w:space="0" w:color="auto"/>
              <w:right w:val="single" w:sz="4" w:space="0" w:color="auto"/>
            </w:tcBorders>
          </w:tcPr>
          <w:p w14:paraId="13D625BA"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产品技术参数要求</w:t>
            </w:r>
          </w:p>
          <w:p w14:paraId="19720360"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1、面材：本产品面材经过超级</w:t>
            </w:r>
            <w:proofErr w:type="gramStart"/>
            <w:r>
              <w:rPr>
                <w:rFonts w:asciiTheme="minorEastAsia" w:eastAsiaTheme="minorEastAsia" w:hAnsiTheme="minorEastAsia" w:hint="eastAsia"/>
                <w:b/>
                <w:bCs/>
              </w:rPr>
              <w:t>砑</w:t>
            </w:r>
            <w:proofErr w:type="gramEnd"/>
            <w:r>
              <w:rPr>
                <w:rFonts w:asciiTheme="minorEastAsia" w:eastAsiaTheme="minorEastAsia" w:hAnsiTheme="minorEastAsia" w:hint="eastAsia"/>
                <w:b/>
                <w:bCs/>
              </w:rPr>
              <w:t>光处理，表面光滑，高白度，主推荐空白模切。</w:t>
            </w:r>
          </w:p>
          <w:p w14:paraId="45F83332"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定量： 80±10%  g/m 2</w:t>
            </w:r>
          </w:p>
          <w:p w14:paraId="5DD0DD47"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厚度：70±10%μm</w:t>
            </w:r>
          </w:p>
          <w:p w14:paraId="30C5DE03"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白度 ≥85 % ，光泽度 67±5 %</w:t>
            </w:r>
          </w:p>
          <w:p w14:paraId="31E2DE2D"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2、胶粘剂</w:t>
            </w:r>
          </w:p>
          <w:p w14:paraId="677229F4"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 xml:space="preserve">初粘力 ：≥12N或纸撕裂状态 </w:t>
            </w:r>
          </w:p>
          <w:p w14:paraId="21C06C08"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 xml:space="preserve">90°剥离力（20min）： ≥6N\25mm或纸撕裂状态 </w:t>
            </w:r>
          </w:p>
          <w:p w14:paraId="6DFD2214"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最低标贴温度：10℃</w:t>
            </w:r>
          </w:p>
          <w:p w14:paraId="23115BCB"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使用温度：-10℃－+80℃</w:t>
            </w:r>
          </w:p>
          <w:p w14:paraId="6BFB3E67"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本产品</w:t>
            </w:r>
            <w:proofErr w:type="gramStart"/>
            <w:r>
              <w:rPr>
                <w:rFonts w:asciiTheme="minorEastAsia" w:eastAsiaTheme="minorEastAsia" w:hAnsiTheme="minorEastAsia" w:hint="eastAsia"/>
                <w:b/>
                <w:bCs/>
              </w:rPr>
              <w:t>采用高粘永久</w:t>
            </w:r>
            <w:proofErr w:type="gramEnd"/>
            <w:r>
              <w:rPr>
                <w:rFonts w:asciiTheme="minorEastAsia" w:eastAsiaTheme="minorEastAsia" w:hAnsiTheme="minorEastAsia" w:hint="eastAsia"/>
                <w:b/>
                <w:bCs/>
              </w:rPr>
              <w:t>型丙烯酸类胶粘剂，在诸多包装材料上均有优异的表现性能，不推荐用于小口径、弧面、高度弯曲和粗糙的表面贴标，使用前需在最终使用环境下进行全面的贴标测试。可用于食品、药品及化妆品等产品的非直接接触贴标用途。</w:t>
            </w:r>
          </w:p>
          <w:p w14:paraId="2095F672"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3、底材</w:t>
            </w:r>
          </w:p>
          <w:p w14:paraId="341C4529"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克重 ：60±10% g/m 2</w:t>
            </w:r>
          </w:p>
          <w:p w14:paraId="3B961641"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厚度： 53±10% µm</w:t>
            </w:r>
          </w:p>
          <w:p w14:paraId="07E085B9"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 xml:space="preserve">纵向抗张强度： ≥5.0kn/m </w:t>
            </w:r>
          </w:p>
          <w:p w14:paraId="4B76AFF8" w14:textId="75B70CB2" w:rsidR="002A5EF1" w:rsidRDefault="00000000">
            <w:pPr>
              <w:rPr>
                <w:rFonts w:asciiTheme="minorEastAsia" w:eastAsiaTheme="minorEastAsia" w:hAnsiTheme="minorEastAsia" w:hint="eastAsia"/>
                <w:b/>
                <w:bCs/>
              </w:rPr>
            </w:pPr>
            <w:r>
              <w:rPr>
                <w:rFonts w:asciiTheme="minorEastAsia" w:eastAsiaTheme="minorEastAsia" w:hAnsiTheme="minorEastAsia" w:hint="eastAsia"/>
                <w:bCs/>
              </w:rPr>
              <w:t>4、▲</w:t>
            </w:r>
            <w:r>
              <w:rPr>
                <w:rFonts w:asciiTheme="minorEastAsia" w:eastAsiaTheme="minorEastAsia" w:hAnsiTheme="minorEastAsia" w:hint="eastAsia"/>
                <w:b/>
                <w:bCs/>
              </w:rPr>
              <w:t>需提供投标人202</w:t>
            </w:r>
            <w:r w:rsidR="00BE151E">
              <w:rPr>
                <w:rFonts w:asciiTheme="minorEastAsia" w:eastAsiaTheme="minorEastAsia" w:hAnsiTheme="minorEastAsia" w:hint="eastAsia"/>
                <w:b/>
                <w:bCs/>
              </w:rPr>
              <w:t>3</w:t>
            </w:r>
            <w:r>
              <w:rPr>
                <w:rFonts w:asciiTheme="minorEastAsia" w:eastAsiaTheme="minorEastAsia" w:hAnsiTheme="minorEastAsia" w:hint="eastAsia"/>
                <w:b/>
                <w:bCs/>
              </w:rPr>
              <w:t>年</w:t>
            </w:r>
            <w:r w:rsidR="00BE151E">
              <w:rPr>
                <w:rFonts w:asciiTheme="minorEastAsia" w:eastAsiaTheme="minorEastAsia" w:hAnsiTheme="minorEastAsia" w:hint="eastAsia"/>
                <w:b/>
                <w:bCs/>
              </w:rPr>
              <w:t>1</w:t>
            </w:r>
            <w:r>
              <w:rPr>
                <w:rFonts w:asciiTheme="minorEastAsia" w:eastAsiaTheme="minorEastAsia" w:hAnsiTheme="minorEastAsia" w:hint="eastAsia"/>
                <w:b/>
                <w:bCs/>
              </w:rPr>
              <w:t>月1日以来出具送样检测的“不干胶标签”SGS成分</w:t>
            </w:r>
            <w:r>
              <w:rPr>
                <w:rFonts w:asciiTheme="minorEastAsia" w:eastAsiaTheme="minorEastAsia" w:hAnsiTheme="minorEastAsia" w:hint="eastAsia"/>
                <w:b/>
                <w:bCs/>
              </w:rPr>
              <w:lastRenderedPageBreak/>
              <w:t>检测报告。需提供中文件，英文件的不得分</w:t>
            </w:r>
            <w:r w:rsidR="00BE151E">
              <w:rPr>
                <w:rFonts w:asciiTheme="minorEastAsia" w:eastAsiaTheme="minorEastAsia" w:hAnsiTheme="minorEastAsia" w:hint="eastAsia"/>
                <w:b/>
                <w:bCs/>
              </w:rPr>
              <w:t>，原件备查。</w:t>
            </w:r>
          </w:p>
        </w:tc>
      </w:tr>
      <w:tr w:rsidR="002A5EF1" w14:paraId="658220D5" w14:textId="77777777">
        <w:tc>
          <w:tcPr>
            <w:tcW w:w="1025" w:type="dxa"/>
            <w:vMerge/>
            <w:tcBorders>
              <w:top w:val="single" w:sz="4" w:space="0" w:color="auto"/>
              <w:left w:val="single" w:sz="4" w:space="0" w:color="auto"/>
              <w:bottom w:val="single" w:sz="4" w:space="0" w:color="auto"/>
              <w:right w:val="single" w:sz="4" w:space="0" w:color="auto"/>
            </w:tcBorders>
            <w:vAlign w:val="center"/>
          </w:tcPr>
          <w:p w14:paraId="5C54FC49" w14:textId="77777777" w:rsidR="002A5EF1" w:rsidRDefault="002A5EF1">
            <w:pPr>
              <w:rPr>
                <w:rFonts w:asciiTheme="minorEastAsia" w:eastAsiaTheme="minorEastAsia" w:hAnsiTheme="minorEastAsia" w:hint="eastAsia"/>
                <w:b/>
                <w:bCs/>
              </w:rPr>
            </w:pPr>
          </w:p>
        </w:tc>
        <w:tc>
          <w:tcPr>
            <w:tcW w:w="1643" w:type="dxa"/>
            <w:tcBorders>
              <w:top w:val="single" w:sz="4" w:space="0" w:color="auto"/>
              <w:left w:val="single" w:sz="4" w:space="0" w:color="auto"/>
              <w:bottom w:val="single" w:sz="4" w:space="0" w:color="auto"/>
              <w:right w:val="single" w:sz="4" w:space="0" w:color="auto"/>
            </w:tcBorders>
            <w:vAlign w:val="center"/>
          </w:tcPr>
          <w:p w14:paraId="435F52E9"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48×32*1000P草绿色</w:t>
            </w:r>
          </w:p>
        </w:tc>
        <w:tc>
          <w:tcPr>
            <w:tcW w:w="777" w:type="dxa"/>
            <w:tcBorders>
              <w:top w:val="single" w:sz="4" w:space="0" w:color="auto"/>
              <w:left w:val="single" w:sz="4" w:space="0" w:color="auto"/>
              <w:bottom w:val="single" w:sz="4" w:space="0" w:color="auto"/>
              <w:right w:val="single" w:sz="4" w:space="0" w:color="auto"/>
            </w:tcBorders>
            <w:vAlign w:val="center"/>
          </w:tcPr>
          <w:p w14:paraId="3AFC9F0B"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290</w:t>
            </w:r>
          </w:p>
        </w:tc>
        <w:tc>
          <w:tcPr>
            <w:tcW w:w="1091" w:type="dxa"/>
            <w:tcBorders>
              <w:top w:val="single" w:sz="4" w:space="0" w:color="auto"/>
              <w:left w:val="single" w:sz="4" w:space="0" w:color="auto"/>
              <w:bottom w:val="single" w:sz="4" w:space="0" w:color="auto"/>
              <w:right w:val="single" w:sz="4" w:space="0" w:color="auto"/>
            </w:tcBorders>
          </w:tcPr>
          <w:p w14:paraId="086E4024"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18</w:t>
            </w:r>
          </w:p>
        </w:tc>
        <w:tc>
          <w:tcPr>
            <w:tcW w:w="4199" w:type="dxa"/>
            <w:vMerge/>
            <w:tcBorders>
              <w:top w:val="single" w:sz="4" w:space="0" w:color="auto"/>
              <w:left w:val="single" w:sz="4" w:space="0" w:color="auto"/>
              <w:bottom w:val="single" w:sz="4" w:space="0" w:color="auto"/>
              <w:right w:val="single" w:sz="4" w:space="0" w:color="auto"/>
            </w:tcBorders>
            <w:vAlign w:val="center"/>
          </w:tcPr>
          <w:p w14:paraId="089F6213" w14:textId="77777777" w:rsidR="002A5EF1" w:rsidRDefault="002A5EF1">
            <w:pPr>
              <w:rPr>
                <w:rFonts w:asciiTheme="minorEastAsia" w:eastAsiaTheme="minorEastAsia" w:hAnsiTheme="minorEastAsia" w:hint="eastAsia"/>
                <w:b/>
                <w:bCs/>
              </w:rPr>
            </w:pPr>
          </w:p>
        </w:tc>
      </w:tr>
      <w:tr w:rsidR="002A5EF1" w14:paraId="7D1D0C49" w14:textId="77777777">
        <w:tc>
          <w:tcPr>
            <w:tcW w:w="1025" w:type="dxa"/>
            <w:vMerge/>
            <w:tcBorders>
              <w:top w:val="single" w:sz="4" w:space="0" w:color="auto"/>
              <w:left w:val="single" w:sz="4" w:space="0" w:color="auto"/>
              <w:bottom w:val="single" w:sz="4" w:space="0" w:color="auto"/>
              <w:right w:val="single" w:sz="4" w:space="0" w:color="auto"/>
            </w:tcBorders>
            <w:vAlign w:val="center"/>
          </w:tcPr>
          <w:p w14:paraId="4C32727B" w14:textId="77777777" w:rsidR="002A5EF1" w:rsidRDefault="002A5EF1">
            <w:pPr>
              <w:rPr>
                <w:rFonts w:asciiTheme="minorEastAsia" w:eastAsiaTheme="minorEastAsia" w:hAnsiTheme="minorEastAsia" w:hint="eastAsia"/>
                <w:b/>
                <w:bCs/>
              </w:rPr>
            </w:pPr>
          </w:p>
        </w:tc>
        <w:tc>
          <w:tcPr>
            <w:tcW w:w="1643" w:type="dxa"/>
            <w:tcBorders>
              <w:top w:val="single" w:sz="4" w:space="0" w:color="auto"/>
              <w:left w:val="single" w:sz="4" w:space="0" w:color="auto"/>
              <w:bottom w:val="single" w:sz="4" w:space="0" w:color="auto"/>
              <w:right w:val="single" w:sz="4" w:space="0" w:color="auto"/>
            </w:tcBorders>
            <w:vAlign w:val="center"/>
          </w:tcPr>
          <w:p w14:paraId="465EB020"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48×32*1000P浅蓝色</w:t>
            </w:r>
          </w:p>
        </w:tc>
        <w:tc>
          <w:tcPr>
            <w:tcW w:w="777" w:type="dxa"/>
            <w:tcBorders>
              <w:top w:val="single" w:sz="4" w:space="0" w:color="auto"/>
              <w:left w:val="single" w:sz="4" w:space="0" w:color="auto"/>
              <w:bottom w:val="single" w:sz="4" w:space="0" w:color="auto"/>
              <w:right w:val="single" w:sz="4" w:space="0" w:color="auto"/>
            </w:tcBorders>
            <w:vAlign w:val="center"/>
          </w:tcPr>
          <w:p w14:paraId="3997947E"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800</w:t>
            </w:r>
          </w:p>
        </w:tc>
        <w:tc>
          <w:tcPr>
            <w:tcW w:w="1091" w:type="dxa"/>
            <w:tcBorders>
              <w:top w:val="single" w:sz="4" w:space="0" w:color="auto"/>
              <w:left w:val="single" w:sz="4" w:space="0" w:color="auto"/>
              <w:bottom w:val="single" w:sz="4" w:space="0" w:color="auto"/>
              <w:right w:val="single" w:sz="4" w:space="0" w:color="auto"/>
            </w:tcBorders>
          </w:tcPr>
          <w:p w14:paraId="07286996"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18</w:t>
            </w:r>
          </w:p>
        </w:tc>
        <w:tc>
          <w:tcPr>
            <w:tcW w:w="4199" w:type="dxa"/>
            <w:vMerge/>
            <w:tcBorders>
              <w:top w:val="single" w:sz="4" w:space="0" w:color="auto"/>
              <w:left w:val="single" w:sz="4" w:space="0" w:color="auto"/>
              <w:bottom w:val="single" w:sz="4" w:space="0" w:color="auto"/>
              <w:right w:val="single" w:sz="4" w:space="0" w:color="auto"/>
            </w:tcBorders>
            <w:vAlign w:val="center"/>
          </w:tcPr>
          <w:p w14:paraId="346761BB" w14:textId="77777777" w:rsidR="002A5EF1" w:rsidRDefault="002A5EF1">
            <w:pPr>
              <w:rPr>
                <w:rFonts w:asciiTheme="minorEastAsia" w:eastAsiaTheme="minorEastAsia" w:hAnsiTheme="minorEastAsia" w:hint="eastAsia"/>
                <w:b/>
                <w:bCs/>
              </w:rPr>
            </w:pPr>
          </w:p>
        </w:tc>
      </w:tr>
      <w:tr w:rsidR="002A5EF1" w14:paraId="0D564458" w14:textId="77777777">
        <w:tc>
          <w:tcPr>
            <w:tcW w:w="1025" w:type="dxa"/>
            <w:vMerge/>
            <w:tcBorders>
              <w:top w:val="single" w:sz="4" w:space="0" w:color="auto"/>
              <w:left w:val="single" w:sz="4" w:space="0" w:color="auto"/>
              <w:bottom w:val="single" w:sz="4" w:space="0" w:color="auto"/>
              <w:right w:val="single" w:sz="4" w:space="0" w:color="auto"/>
            </w:tcBorders>
            <w:vAlign w:val="center"/>
          </w:tcPr>
          <w:p w14:paraId="5E6D460D" w14:textId="77777777" w:rsidR="002A5EF1" w:rsidRDefault="002A5EF1">
            <w:pPr>
              <w:rPr>
                <w:rFonts w:asciiTheme="minorEastAsia" w:eastAsiaTheme="minorEastAsia" w:hAnsiTheme="minorEastAsia" w:hint="eastAsia"/>
                <w:b/>
                <w:bCs/>
              </w:rPr>
            </w:pPr>
          </w:p>
        </w:tc>
        <w:tc>
          <w:tcPr>
            <w:tcW w:w="1643" w:type="dxa"/>
            <w:tcBorders>
              <w:top w:val="single" w:sz="4" w:space="0" w:color="auto"/>
              <w:left w:val="single" w:sz="4" w:space="0" w:color="auto"/>
              <w:bottom w:val="single" w:sz="4" w:space="0" w:color="auto"/>
              <w:right w:val="single" w:sz="4" w:space="0" w:color="auto"/>
            </w:tcBorders>
            <w:vAlign w:val="center"/>
          </w:tcPr>
          <w:p w14:paraId="2125528A"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48×32*1000P深蓝色</w:t>
            </w:r>
          </w:p>
        </w:tc>
        <w:tc>
          <w:tcPr>
            <w:tcW w:w="777" w:type="dxa"/>
            <w:tcBorders>
              <w:top w:val="single" w:sz="4" w:space="0" w:color="auto"/>
              <w:left w:val="single" w:sz="4" w:space="0" w:color="auto"/>
              <w:bottom w:val="single" w:sz="4" w:space="0" w:color="auto"/>
              <w:right w:val="single" w:sz="4" w:space="0" w:color="auto"/>
            </w:tcBorders>
            <w:vAlign w:val="center"/>
          </w:tcPr>
          <w:p w14:paraId="2FDC4E9A"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360</w:t>
            </w:r>
          </w:p>
        </w:tc>
        <w:tc>
          <w:tcPr>
            <w:tcW w:w="1091" w:type="dxa"/>
            <w:tcBorders>
              <w:top w:val="single" w:sz="4" w:space="0" w:color="auto"/>
              <w:left w:val="single" w:sz="4" w:space="0" w:color="auto"/>
              <w:bottom w:val="single" w:sz="4" w:space="0" w:color="auto"/>
              <w:right w:val="single" w:sz="4" w:space="0" w:color="auto"/>
            </w:tcBorders>
          </w:tcPr>
          <w:p w14:paraId="31C034F3"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18</w:t>
            </w:r>
          </w:p>
        </w:tc>
        <w:tc>
          <w:tcPr>
            <w:tcW w:w="4199" w:type="dxa"/>
            <w:vMerge/>
            <w:tcBorders>
              <w:top w:val="single" w:sz="4" w:space="0" w:color="auto"/>
              <w:left w:val="single" w:sz="4" w:space="0" w:color="auto"/>
              <w:bottom w:val="single" w:sz="4" w:space="0" w:color="auto"/>
              <w:right w:val="single" w:sz="4" w:space="0" w:color="auto"/>
            </w:tcBorders>
            <w:vAlign w:val="center"/>
          </w:tcPr>
          <w:p w14:paraId="35BC214D" w14:textId="77777777" w:rsidR="002A5EF1" w:rsidRDefault="002A5EF1">
            <w:pPr>
              <w:rPr>
                <w:rFonts w:asciiTheme="minorEastAsia" w:eastAsiaTheme="minorEastAsia" w:hAnsiTheme="minorEastAsia" w:hint="eastAsia"/>
                <w:b/>
                <w:bCs/>
              </w:rPr>
            </w:pPr>
          </w:p>
        </w:tc>
      </w:tr>
      <w:tr w:rsidR="002A5EF1" w14:paraId="012E4205" w14:textId="77777777">
        <w:trPr>
          <w:trHeight w:val="509"/>
        </w:trPr>
        <w:tc>
          <w:tcPr>
            <w:tcW w:w="1025" w:type="dxa"/>
            <w:vMerge/>
            <w:tcBorders>
              <w:top w:val="single" w:sz="4" w:space="0" w:color="auto"/>
              <w:left w:val="single" w:sz="4" w:space="0" w:color="auto"/>
              <w:bottom w:val="single" w:sz="4" w:space="0" w:color="auto"/>
              <w:right w:val="single" w:sz="4" w:space="0" w:color="auto"/>
            </w:tcBorders>
            <w:vAlign w:val="center"/>
          </w:tcPr>
          <w:p w14:paraId="41888E61" w14:textId="77777777" w:rsidR="002A5EF1" w:rsidRDefault="002A5EF1">
            <w:pPr>
              <w:rPr>
                <w:rFonts w:asciiTheme="minorEastAsia" w:eastAsiaTheme="minorEastAsia" w:hAnsiTheme="minorEastAsia" w:hint="eastAsia"/>
                <w:b/>
                <w:bCs/>
              </w:rPr>
            </w:pPr>
          </w:p>
        </w:tc>
        <w:tc>
          <w:tcPr>
            <w:tcW w:w="1643" w:type="dxa"/>
            <w:tcBorders>
              <w:top w:val="single" w:sz="4" w:space="0" w:color="auto"/>
              <w:left w:val="single" w:sz="4" w:space="0" w:color="auto"/>
              <w:bottom w:val="single" w:sz="4" w:space="0" w:color="auto"/>
              <w:right w:val="single" w:sz="4" w:space="0" w:color="auto"/>
            </w:tcBorders>
            <w:vAlign w:val="center"/>
          </w:tcPr>
          <w:p w14:paraId="2ECAF1BC"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48×32*1000P</w:t>
            </w:r>
            <w:proofErr w:type="gramStart"/>
            <w:r>
              <w:rPr>
                <w:rFonts w:asciiTheme="minorEastAsia" w:eastAsiaTheme="minorEastAsia" w:hAnsiTheme="minorEastAsia" w:hint="eastAsia"/>
                <w:b/>
                <w:bCs/>
              </w:rPr>
              <w:t>玫</w:t>
            </w:r>
            <w:proofErr w:type="gramEnd"/>
            <w:r>
              <w:rPr>
                <w:rFonts w:asciiTheme="minorEastAsia" w:eastAsiaTheme="minorEastAsia" w:hAnsiTheme="minorEastAsia" w:hint="eastAsia"/>
                <w:b/>
                <w:bCs/>
              </w:rPr>
              <w:t>红色</w:t>
            </w:r>
          </w:p>
        </w:tc>
        <w:tc>
          <w:tcPr>
            <w:tcW w:w="777" w:type="dxa"/>
            <w:tcBorders>
              <w:top w:val="single" w:sz="4" w:space="0" w:color="auto"/>
              <w:left w:val="single" w:sz="4" w:space="0" w:color="auto"/>
              <w:bottom w:val="single" w:sz="4" w:space="0" w:color="auto"/>
              <w:right w:val="single" w:sz="4" w:space="0" w:color="auto"/>
            </w:tcBorders>
            <w:vAlign w:val="center"/>
          </w:tcPr>
          <w:p w14:paraId="3AA8929D"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180</w:t>
            </w:r>
          </w:p>
        </w:tc>
        <w:tc>
          <w:tcPr>
            <w:tcW w:w="1091" w:type="dxa"/>
            <w:tcBorders>
              <w:top w:val="single" w:sz="4" w:space="0" w:color="auto"/>
              <w:left w:val="single" w:sz="4" w:space="0" w:color="auto"/>
              <w:bottom w:val="single" w:sz="4" w:space="0" w:color="auto"/>
              <w:right w:val="single" w:sz="4" w:space="0" w:color="auto"/>
            </w:tcBorders>
          </w:tcPr>
          <w:p w14:paraId="700D584A"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18</w:t>
            </w:r>
          </w:p>
        </w:tc>
        <w:tc>
          <w:tcPr>
            <w:tcW w:w="4199" w:type="dxa"/>
            <w:vMerge/>
            <w:tcBorders>
              <w:top w:val="single" w:sz="4" w:space="0" w:color="auto"/>
              <w:left w:val="single" w:sz="4" w:space="0" w:color="auto"/>
              <w:bottom w:val="single" w:sz="4" w:space="0" w:color="auto"/>
              <w:right w:val="single" w:sz="4" w:space="0" w:color="auto"/>
            </w:tcBorders>
            <w:vAlign w:val="center"/>
          </w:tcPr>
          <w:p w14:paraId="4B01051F" w14:textId="77777777" w:rsidR="002A5EF1" w:rsidRDefault="002A5EF1">
            <w:pPr>
              <w:rPr>
                <w:rFonts w:asciiTheme="minorEastAsia" w:eastAsiaTheme="minorEastAsia" w:hAnsiTheme="minorEastAsia" w:hint="eastAsia"/>
                <w:b/>
                <w:bCs/>
              </w:rPr>
            </w:pPr>
          </w:p>
        </w:tc>
      </w:tr>
      <w:tr w:rsidR="002A5EF1" w14:paraId="554ECCC5" w14:textId="77777777">
        <w:trPr>
          <w:trHeight w:val="559"/>
        </w:trPr>
        <w:tc>
          <w:tcPr>
            <w:tcW w:w="1025" w:type="dxa"/>
            <w:vMerge/>
            <w:tcBorders>
              <w:top w:val="single" w:sz="4" w:space="0" w:color="auto"/>
              <w:left w:val="single" w:sz="4" w:space="0" w:color="auto"/>
              <w:bottom w:val="single" w:sz="4" w:space="0" w:color="auto"/>
              <w:right w:val="single" w:sz="4" w:space="0" w:color="auto"/>
            </w:tcBorders>
            <w:vAlign w:val="center"/>
          </w:tcPr>
          <w:p w14:paraId="66A75F6E" w14:textId="77777777" w:rsidR="002A5EF1" w:rsidRDefault="002A5EF1">
            <w:pPr>
              <w:rPr>
                <w:rFonts w:asciiTheme="minorEastAsia" w:eastAsiaTheme="minorEastAsia" w:hAnsiTheme="minorEastAsia" w:hint="eastAsia"/>
                <w:b/>
                <w:bCs/>
              </w:rPr>
            </w:pPr>
          </w:p>
        </w:tc>
        <w:tc>
          <w:tcPr>
            <w:tcW w:w="1643" w:type="dxa"/>
            <w:tcBorders>
              <w:top w:val="single" w:sz="4" w:space="0" w:color="auto"/>
              <w:left w:val="single" w:sz="4" w:space="0" w:color="auto"/>
              <w:bottom w:val="single" w:sz="4" w:space="0" w:color="auto"/>
              <w:right w:val="single" w:sz="4" w:space="0" w:color="auto"/>
            </w:tcBorders>
            <w:vAlign w:val="center"/>
          </w:tcPr>
          <w:p w14:paraId="3E04DFD8"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48×32*1000P黄色</w:t>
            </w:r>
          </w:p>
        </w:tc>
        <w:tc>
          <w:tcPr>
            <w:tcW w:w="777" w:type="dxa"/>
            <w:tcBorders>
              <w:top w:val="single" w:sz="4" w:space="0" w:color="auto"/>
              <w:left w:val="single" w:sz="4" w:space="0" w:color="auto"/>
              <w:bottom w:val="single" w:sz="4" w:space="0" w:color="auto"/>
              <w:right w:val="single" w:sz="4" w:space="0" w:color="auto"/>
            </w:tcBorders>
            <w:vAlign w:val="center"/>
          </w:tcPr>
          <w:p w14:paraId="5C0C4173"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190</w:t>
            </w:r>
          </w:p>
        </w:tc>
        <w:tc>
          <w:tcPr>
            <w:tcW w:w="1091" w:type="dxa"/>
            <w:tcBorders>
              <w:top w:val="single" w:sz="4" w:space="0" w:color="auto"/>
              <w:left w:val="single" w:sz="4" w:space="0" w:color="auto"/>
              <w:bottom w:val="single" w:sz="4" w:space="0" w:color="auto"/>
              <w:right w:val="single" w:sz="4" w:space="0" w:color="auto"/>
            </w:tcBorders>
            <w:vAlign w:val="center"/>
          </w:tcPr>
          <w:p w14:paraId="5D37CCC4"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18.5</w:t>
            </w:r>
          </w:p>
        </w:tc>
        <w:tc>
          <w:tcPr>
            <w:tcW w:w="4199" w:type="dxa"/>
            <w:vMerge/>
            <w:tcBorders>
              <w:top w:val="single" w:sz="4" w:space="0" w:color="auto"/>
              <w:left w:val="single" w:sz="4" w:space="0" w:color="auto"/>
              <w:bottom w:val="single" w:sz="4" w:space="0" w:color="auto"/>
              <w:right w:val="single" w:sz="4" w:space="0" w:color="auto"/>
            </w:tcBorders>
            <w:vAlign w:val="center"/>
          </w:tcPr>
          <w:p w14:paraId="40B75BF0" w14:textId="77777777" w:rsidR="002A5EF1" w:rsidRDefault="002A5EF1">
            <w:pPr>
              <w:rPr>
                <w:rFonts w:asciiTheme="minorEastAsia" w:eastAsiaTheme="minorEastAsia" w:hAnsiTheme="minorEastAsia" w:hint="eastAsia"/>
                <w:b/>
                <w:bCs/>
              </w:rPr>
            </w:pPr>
          </w:p>
        </w:tc>
      </w:tr>
      <w:tr w:rsidR="002A5EF1" w14:paraId="7E5AB13B" w14:textId="77777777">
        <w:trPr>
          <w:trHeight w:val="559"/>
        </w:trPr>
        <w:tc>
          <w:tcPr>
            <w:tcW w:w="1025" w:type="dxa"/>
            <w:vMerge/>
            <w:tcBorders>
              <w:top w:val="single" w:sz="4" w:space="0" w:color="auto"/>
              <w:left w:val="single" w:sz="4" w:space="0" w:color="auto"/>
              <w:bottom w:val="single" w:sz="4" w:space="0" w:color="auto"/>
              <w:right w:val="single" w:sz="4" w:space="0" w:color="auto"/>
            </w:tcBorders>
            <w:vAlign w:val="center"/>
          </w:tcPr>
          <w:p w14:paraId="4B127F74" w14:textId="77777777" w:rsidR="002A5EF1" w:rsidRDefault="002A5EF1">
            <w:pPr>
              <w:rPr>
                <w:rFonts w:asciiTheme="minorEastAsia" w:eastAsiaTheme="minorEastAsia" w:hAnsiTheme="minorEastAsia" w:hint="eastAsia"/>
                <w:b/>
                <w:bCs/>
              </w:rPr>
            </w:pPr>
          </w:p>
        </w:tc>
        <w:tc>
          <w:tcPr>
            <w:tcW w:w="1643" w:type="dxa"/>
            <w:tcBorders>
              <w:top w:val="single" w:sz="4" w:space="0" w:color="auto"/>
              <w:left w:val="single" w:sz="4" w:space="0" w:color="auto"/>
              <w:bottom w:val="single" w:sz="4" w:space="0" w:color="auto"/>
              <w:right w:val="single" w:sz="4" w:space="0" w:color="auto"/>
            </w:tcBorders>
            <w:vAlign w:val="center"/>
          </w:tcPr>
          <w:p w14:paraId="1FB04F79"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48×32*1000P浅粉色</w:t>
            </w:r>
          </w:p>
        </w:tc>
        <w:tc>
          <w:tcPr>
            <w:tcW w:w="777" w:type="dxa"/>
            <w:tcBorders>
              <w:top w:val="single" w:sz="4" w:space="0" w:color="auto"/>
              <w:left w:val="single" w:sz="4" w:space="0" w:color="auto"/>
              <w:bottom w:val="single" w:sz="4" w:space="0" w:color="auto"/>
              <w:right w:val="single" w:sz="4" w:space="0" w:color="auto"/>
            </w:tcBorders>
            <w:vAlign w:val="center"/>
          </w:tcPr>
          <w:p w14:paraId="49E58FA0"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180</w:t>
            </w:r>
          </w:p>
        </w:tc>
        <w:tc>
          <w:tcPr>
            <w:tcW w:w="1091" w:type="dxa"/>
            <w:tcBorders>
              <w:top w:val="single" w:sz="4" w:space="0" w:color="auto"/>
              <w:left w:val="single" w:sz="4" w:space="0" w:color="auto"/>
              <w:bottom w:val="single" w:sz="4" w:space="0" w:color="auto"/>
              <w:right w:val="single" w:sz="4" w:space="0" w:color="auto"/>
            </w:tcBorders>
          </w:tcPr>
          <w:p w14:paraId="06C3CF96"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18.5</w:t>
            </w:r>
          </w:p>
        </w:tc>
        <w:tc>
          <w:tcPr>
            <w:tcW w:w="4199" w:type="dxa"/>
            <w:vMerge/>
            <w:tcBorders>
              <w:top w:val="single" w:sz="4" w:space="0" w:color="auto"/>
              <w:left w:val="single" w:sz="4" w:space="0" w:color="auto"/>
              <w:bottom w:val="single" w:sz="4" w:space="0" w:color="auto"/>
              <w:right w:val="single" w:sz="4" w:space="0" w:color="auto"/>
            </w:tcBorders>
            <w:vAlign w:val="center"/>
          </w:tcPr>
          <w:p w14:paraId="20FF5488" w14:textId="77777777" w:rsidR="002A5EF1" w:rsidRDefault="002A5EF1">
            <w:pPr>
              <w:rPr>
                <w:rFonts w:asciiTheme="minorEastAsia" w:eastAsiaTheme="minorEastAsia" w:hAnsiTheme="minorEastAsia" w:hint="eastAsia"/>
                <w:b/>
                <w:bCs/>
              </w:rPr>
            </w:pPr>
          </w:p>
        </w:tc>
      </w:tr>
      <w:tr w:rsidR="002A5EF1" w14:paraId="6F92B015" w14:textId="77777777">
        <w:trPr>
          <w:trHeight w:val="559"/>
        </w:trPr>
        <w:tc>
          <w:tcPr>
            <w:tcW w:w="1025" w:type="dxa"/>
            <w:vMerge/>
            <w:tcBorders>
              <w:top w:val="single" w:sz="4" w:space="0" w:color="auto"/>
              <w:left w:val="single" w:sz="4" w:space="0" w:color="auto"/>
              <w:bottom w:val="single" w:sz="4" w:space="0" w:color="auto"/>
              <w:right w:val="single" w:sz="4" w:space="0" w:color="auto"/>
            </w:tcBorders>
            <w:vAlign w:val="center"/>
          </w:tcPr>
          <w:p w14:paraId="784E1DBD" w14:textId="77777777" w:rsidR="002A5EF1" w:rsidRDefault="002A5EF1">
            <w:pPr>
              <w:rPr>
                <w:rFonts w:asciiTheme="minorEastAsia" w:eastAsiaTheme="minorEastAsia" w:hAnsiTheme="minorEastAsia" w:hint="eastAsia"/>
                <w:b/>
                <w:bCs/>
              </w:rPr>
            </w:pPr>
          </w:p>
        </w:tc>
        <w:tc>
          <w:tcPr>
            <w:tcW w:w="1643" w:type="dxa"/>
            <w:tcBorders>
              <w:top w:val="single" w:sz="4" w:space="0" w:color="auto"/>
              <w:left w:val="single" w:sz="4" w:space="0" w:color="auto"/>
              <w:bottom w:val="single" w:sz="4" w:space="0" w:color="auto"/>
              <w:right w:val="single" w:sz="4" w:space="0" w:color="auto"/>
            </w:tcBorders>
            <w:vAlign w:val="center"/>
          </w:tcPr>
          <w:p w14:paraId="67D7DEDC"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48×32*1000P宝蓝色</w:t>
            </w:r>
          </w:p>
        </w:tc>
        <w:tc>
          <w:tcPr>
            <w:tcW w:w="777" w:type="dxa"/>
            <w:tcBorders>
              <w:top w:val="single" w:sz="4" w:space="0" w:color="auto"/>
              <w:left w:val="single" w:sz="4" w:space="0" w:color="auto"/>
              <w:bottom w:val="single" w:sz="4" w:space="0" w:color="auto"/>
              <w:right w:val="single" w:sz="4" w:space="0" w:color="auto"/>
            </w:tcBorders>
            <w:vAlign w:val="center"/>
          </w:tcPr>
          <w:p w14:paraId="5F8D79DB"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150</w:t>
            </w:r>
          </w:p>
        </w:tc>
        <w:tc>
          <w:tcPr>
            <w:tcW w:w="1091" w:type="dxa"/>
            <w:tcBorders>
              <w:top w:val="single" w:sz="4" w:space="0" w:color="auto"/>
              <w:left w:val="single" w:sz="4" w:space="0" w:color="auto"/>
              <w:bottom w:val="single" w:sz="4" w:space="0" w:color="auto"/>
              <w:right w:val="single" w:sz="4" w:space="0" w:color="auto"/>
            </w:tcBorders>
          </w:tcPr>
          <w:p w14:paraId="5188C1E4"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18.5</w:t>
            </w:r>
          </w:p>
        </w:tc>
        <w:tc>
          <w:tcPr>
            <w:tcW w:w="4199" w:type="dxa"/>
            <w:vMerge/>
            <w:tcBorders>
              <w:top w:val="single" w:sz="4" w:space="0" w:color="auto"/>
              <w:left w:val="single" w:sz="4" w:space="0" w:color="auto"/>
              <w:bottom w:val="single" w:sz="4" w:space="0" w:color="auto"/>
              <w:right w:val="single" w:sz="4" w:space="0" w:color="auto"/>
            </w:tcBorders>
            <w:vAlign w:val="center"/>
          </w:tcPr>
          <w:p w14:paraId="068320EC" w14:textId="77777777" w:rsidR="002A5EF1" w:rsidRDefault="002A5EF1">
            <w:pPr>
              <w:rPr>
                <w:rFonts w:asciiTheme="minorEastAsia" w:eastAsiaTheme="minorEastAsia" w:hAnsiTheme="minorEastAsia" w:hint="eastAsia"/>
                <w:b/>
                <w:bCs/>
              </w:rPr>
            </w:pPr>
          </w:p>
        </w:tc>
      </w:tr>
      <w:tr w:rsidR="002A5EF1" w14:paraId="2A99CB93" w14:textId="77777777">
        <w:trPr>
          <w:trHeight w:val="1789"/>
        </w:trPr>
        <w:tc>
          <w:tcPr>
            <w:tcW w:w="1025" w:type="dxa"/>
            <w:vMerge/>
            <w:tcBorders>
              <w:top w:val="single" w:sz="4" w:space="0" w:color="auto"/>
              <w:left w:val="single" w:sz="4" w:space="0" w:color="auto"/>
              <w:bottom w:val="single" w:sz="4" w:space="0" w:color="auto"/>
              <w:right w:val="single" w:sz="4" w:space="0" w:color="auto"/>
            </w:tcBorders>
            <w:vAlign w:val="center"/>
          </w:tcPr>
          <w:p w14:paraId="697A183A" w14:textId="77777777" w:rsidR="002A5EF1" w:rsidRDefault="002A5EF1">
            <w:pPr>
              <w:rPr>
                <w:rFonts w:asciiTheme="minorEastAsia" w:eastAsiaTheme="minorEastAsia" w:hAnsiTheme="minorEastAsia" w:hint="eastAsia"/>
                <w:b/>
                <w:bCs/>
              </w:rPr>
            </w:pPr>
          </w:p>
        </w:tc>
        <w:tc>
          <w:tcPr>
            <w:tcW w:w="1643" w:type="dxa"/>
            <w:tcBorders>
              <w:top w:val="single" w:sz="4" w:space="0" w:color="auto"/>
              <w:left w:val="single" w:sz="4" w:space="0" w:color="auto"/>
              <w:bottom w:val="single" w:sz="4" w:space="0" w:color="auto"/>
              <w:right w:val="single" w:sz="4" w:space="0" w:color="auto"/>
            </w:tcBorders>
            <w:vAlign w:val="center"/>
          </w:tcPr>
          <w:p w14:paraId="0C0059FE"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48×48*1000P</w:t>
            </w:r>
          </w:p>
        </w:tc>
        <w:tc>
          <w:tcPr>
            <w:tcW w:w="777" w:type="dxa"/>
            <w:tcBorders>
              <w:top w:val="single" w:sz="4" w:space="0" w:color="auto"/>
              <w:left w:val="single" w:sz="4" w:space="0" w:color="auto"/>
              <w:bottom w:val="single" w:sz="4" w:space="0" w:color="auto"/>
              <w:right w:val="single" w:sz="4" w:space="0" w:color="auto"/>
            </w:tcBorders>
            <w:vAlign w:val="center"/>
          </w:tcPr>
          <w:p w14:paraId="04890E7D"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160</w:t>
            </w:r>
          </w:p>
        </w:tc>
        <w:tc>
          <w:tcPr>
            <w:tcW w:w="1091" w:type="dxa"/>
            <w:tcBorders>
              <w:top w:val="single" w:sz="4" w:space="0" w:color="auto"/>
              <w:left w:val="single" w:sz="4" w:space="0" w:color="auto"/>
              <w:bottom w:val="single" w:sz="4" w:space="0" w:color="auto"/>
              <w:right w:val="single" w:sz="4" w:space="0" w:color="auto"/>
            </w:tcBorders>
            <w:vAlign w:val="center"/>
          </w:tcPr>
          <w:p w14:paraId="18FD8124"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17</w:t>
            </w:r>
          </w:p>
        </w:tc>
        <w:tc>
          <w:tcPr>
            <w:tcW w:w="4199" w:type="dxa"/>
            <w:vMerge/>
            <w:tcBorders>
              <w:top w:val="single" w:sz="4" w:space="0" w:color="auto"/>
              <w:left w:val="single" w:sz="4" w:space="0" w:color="auto"/>
              <w:bottom w:val="single" w:sz="4" w:space="0" w:color="auto"/>
              <w:right w:val="single" w:sz="4" w:space="0" w:color="auto"/>
            </w:tcBorders>
            <w:vAlign w:val="center"/>
          </w:tcPr>
          <w:p w14:paraId="5050109A" w14:textId="77777777" w:rsidR="002A5EF1" w:rsidRDefault="002A5EF1">
            <w:pPr>
              <w:rPr>
                <w:rFonts w:asciiTheme="minorEastAsia" w:eastAsiaTheme="minorEastAsia" w:hAnsiTheme="minorEastAsia" w:hint="eastAsia"/>
                <w:b/>
                <w:bCs/>
              </w:rPr>
            </w:pPr>
          </w:p>
        </w:tc>
      </w:tr>
      <w:tr w:rsidR="002A5EF1" w14:paraId="6FAF58B8" w14:textId="77777777">
        <w:trPr>
          <w:trHeight w:val="1799"/>
        </w:trPr>
        <w:tc>
          <w:tcPr>
            <w:tcW w:w="1025" w:type="dxa"/>
            <w:vMerge/>
            <w:tcBorders>
              <w:top w:val="single" w:sz="4" w:space="0" w:color="auto"/>
              <w:left w:val="single" w:sz="4" w:space="0" w:color="auto"/>
              <w:bottom w:val="single" w:sz="4" w:space="0" w:color="auto"/>
              <w:right w:val="single" w:sz="4" w:space="0" w:color="auto"/>
            </w:tcBorders>
            <w:vAlign w:val="center"/>
          </w:tcPr>
          <w:p w14:paraId="692381E5" w14:textId="77777777" w:rsidR="002A5EF1" w:rsidRDefault="002A5EF1">
            <w:pPr>
              <w:rPr>
                <w:rFonts w:asciiTheme="minorEastAsia" w:eastAsiaTheme="minorEastAsia" w:hAnsiTheme="minorEastAsia" w:hint="eastAsia"/>
                <w:b/>
                <w:bCs/>
              </w:rPr>
            </w:pPr>
          </w:p>
        </w:tc>
        <w:tc>
          <w:tcPr>
            <w:tcW w:w="1643" w:type="dxa"/>
            <w:tcBorders>
              <w:top w:val="single" w:sz="4" w:space="0" w:color="auto"/>
              <w:left w:val="single" w:sz="4" w:space="0" w:color="auto"/>
              <w:bottom w:val="single" w:sz="4" w:space="0" w:color="auto"/>
              <w:right w:val="single" w:sz="4" w:space="0" w:color="auto"/>
            </w:tcBorders>
            <w:vAlign w:val="center"/>
          </w:tcPr>
          <w:p w14:paraId="123B1093"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90×60*800p</w:t>
            </w:r>
          </w:p>
          <w:p w14:paraId="7EF79DD5" w14:textId="77777777" w:rsidR="002A5EF1" w:rsidRDefault="002A5EF1">
            <w:pPr>
              <w:rPr>
                <w:rFonts w:asciiTheme="minorEastAsia" w:eastAsiaTheme="minorEastAsia" w:hAnsiTheme="minorEastAsia" w:hint="eastAsia"/>
              </w:rPr>
            </w:pPr>
          </w:p>
        </w:tc>
        <w:tc>
          <w:tcPr>
            <w:tcW w:w="777" w:type="dxa"/>
            <w:tcBorders>
              <w:top w:val="single" w:sz="4" w:space="0" w:color="auto"/>
              <w:left w:val="single" w:sz="4" w:space="0" w:color="auto"/>
              <w:bottom w:val="single" w:sz="4" w:space="0" w:color="auto"/>
              <w:right w:val="single" w:sz="4" w:space="0" w:color="auto"/>
            </w:tcBorders>
            <w:vAlign w:val="center"/>
          </w:tcPr>
          <w:p w14:paraId="7C6EEAB0"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190</w:t>
            </w:r>
          </w:p>
        </w:tc>
        <w:tc>
          <w:tcPr>
            <w:tcW w:w="1091" w:type="dxa"/>
            <w:tcBorders>
              <w:top w:val="single" w:sz="4" w:space="0" w:color="auto"/>
              <w:left w:val="single" w:sz="4" w:space="0" w:color="auto"/>
              <w:bottom w:val="single" w:sz="4" w:space="0" w:color="auto"/>
              <w:right w:val="single" w:sz="4" w:space="0" w:color="auto"/>
            </w:tcBorders>
            <w:vAlign w:val="center"/>
          </w:tcPr>
          <w:p w14:paraId="462E5AF2"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85.5</w:t>
            </w:r>
          </w:p>
        </w:tc>
        <w:tc>
          <w:tcPr>
            <w:tcW w:w="4199" w:type="dxa"/>
            <w:tcBorders>
              <w:top w:val="single" w:sz="4" w:space="0" w:color="auto"/>
              <w:left w:val="single" w:sz="4" w:space="0" w:color="auto"/>
              <w:bottom w:val="single" w:sz="4" w:space="0" w:color="auto"/>
              <w:right w:val="single" w:sz="4" w:space="0" w:color="auto"/>
            </w:tcBorders>
          </w:tcPr>
          <w:p w14:paraId="7B63DD3D"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产品技术参数要求</w:t>
            </w:r>
          </w:p>
          <w:p w14:paraId="412B5982"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标签在存储时间较长且需要防水，防油和防撕裂环境下使用,对油脂，稀酸，稀碱和大多数溶剂具有抵抗力,具有良好的硬度和脆性，可以承受一定的高温（低于200度），可以抵抗恶劣的环境，并且可以抵抗酸碱等化学物质的腐蚀</w:t>
            </w:r>
          </w:p>
          <w:p w14:paraId="37159CE1"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2、面材：厚度 (mm)：0.075±0.003</w:t>
            </w:r>
          </w:p>
          <w:p w14:paraId="5330369C" w14:textId="77777777" w:rsidR="002A5EF1" w:rsidRDefault="00000000">
            <w:pPr>
              <w:rPr>
                <w:rFonts w:asciiTheme="minorEastAsia" w:eastAsiaTheme="minorEastAsia" w:hAnsiTheme="minorEastAsia" w:hint="eastAsia"/>
                <w:b/>
                <w:bCs/>
              </w:rPr>
            </w:pPr>
            <w:proofErr w:type="gramStart"/>
            <w:r>
              <w:rPr>
                <w:rFonts w:asciiTheme="minorEastAsia" w:eastAsiaTheme="minorEastAsia" w:hAnsiTheme="minorEastAsia" w:hint="eastAsia"/>
                <w:b/>
                <w:bCs/>
              </w:rPr>
              <w:t>基重</w:t>
            </w:r>
            <w:proofErr w:type="gramEnd"/>
            <w:r>
              <w:rPr>
                <w:rFonts w:asciiTheme="minorEastAsia" w:eastAsiaTheme="minorEastAsia" w:hAnsiTheme="minorEastAsia" w:hint="eastAsia"/>
                <w:b/>
                <w:bCs/>
              </w:rPr>
              <w:t xml:space="preserve"> (g/m 2 )：105±5 </w:t>
            </w:r>
          </w:p>
          <w:p w14:paraId="7BABD476"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颜色 ：银色</w:t>
            </w:r>
          </w:p>
          <w:p w14:paraId="0A02B240"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3、底纸材料性质 ：格拉</w:t>
            </w:r>
            <w:proofErr w:type="gramStart"/>
            <w:r>
              <w:rPr>
                <w:rFonts w:asciiTheme="minorEastAsia" w:eastAsiaTheme="minorEastAsia" w:hAnsiTheme="minorEastAsia" w:hint="eastAsia"/>
                <w:b/>
                <w:bCs/>
              </w:rPr>
              <w:t>辛离型</w:t>
            </w:r>
            <w:proofErr w:type="gramEnd"/>
            <w:r>
              <w:rPr>
                <w:rFonts w:asciiTheme="minorEastAsia" w:eastAsiaTheme="minorEastAsia" w:hAnsiTheme="minorEastAsia" w:hint="eastAsia"/>
                <w:b/>
                <w:bCs/>
              </w:rPr>
              <w:t>纸</w:t>
            </w:r>
          </w:p>
          <w:p w14:paraId="247CECA3"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厚度 (mm)：0.065±0.005</w:t>
            </w:r>
          </w:p>
          <w:p w14:paraId="678EE335" w14:textId="77777777" w:rsidR="002A5EF1" w:rsidRDefault="00000000">
            <w:pPr>
              <w:rPr>
                <w:rFonts w:asciiTheme="minorEastAsia" w:eastAsiaTheme="minorEastAsia" w:hAnsiTheme="minorEastAsia" w:hint="eastAsia"/>
                <w:b/>
                <w:bCs/>
              </w:rPr>
            </w:pPr>
            <w:proofErr w:type="gramStart"/>
            <w:r>
              <w:rPr>
                <w:rFonts w:asciiTheme="minorEastAsia" w:eastAsiaTheme="minorEastAsia" w:hAnsiTheme="minorEastAsia" w:hint="eastAsia"/>
                <w:b/>
                <w:bCs/>
              </w:rPr>
              <w:t>基重</w:t>
            </w:r>
            <w:proofErr w:type="gramEnd"/>
            <w:r>
              <w:rPr>
                <w:rFonts w:asciiTheme="minorEastAsia" w:eastAsiaTheme="minorEastAsia" w:hAnsiTheme="minorEastAsia" w:hint="eastAsia"/>
                <w:b/>
                <w:bCs/>
              </w:rPr>
              <w:t xml:space="preserve"> (g/m 2 )：80±5</w:t>
            </w:r>
          </w:p>
        </w:tc>
      </w:tr>
      <w:tr w:rsidR="002A5EF1" w14:paraId="7481312E" w14:textId="77777777">
        <w:trPr>
          <w:trHeight w:val="536"/>
        </w:trPr>
        <w:tc>
          <w:tcPr>
            <w:tcW w:w="1025" w:type="dxa"/>
            <w:vMerge w:val="restart"/>
            <w:tcBorders>
              <w:top w:val="single" w:sz="4" w:space="0" w:color="auto"/>
              <w:left w:val="single" w:sz="4" w:space="0" w:color="auto"/>
              <w:bottom w:val="single" w:sz="4" w:space="0" w:color="auto"/>
              <w:right w:val="single" w:sz="4" w:space="0" w:color="auto"/>
            </w:tcBorders>
            <w:vAlign w:val="center"/>
          </w:tcPr>
          <w:p w14:paraId="34EB7D56"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碳带</w:t>
            </w:r>
          </w:p>
        </w:tc>
        <w:tc>
          <w:tcPr>
            <w:tcW w:w="1643" w:type="dxa"/>
            <w:tcBorders>
              <w:top w:val="single" w:sz="4" w:space="0" w:color="auto"/>
              <w:left w:val="single" w:sz="4" w:space="0" w:color="auto"/>
              <w:bottom w:val="single" w:sz="4" w:space="0" w:color="auto"/>
              <w:right w:val="single" w:sz="4" w:space="0" w:color="auto"/>
            </w:tcBorders>
            <w:vAlign w:val="center"/>
          </w:tcPr>
          <w:p w14:paraId="493414B3"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110mm*60m</w:t>
            </w:r>
          </w:p>
        </w:tc>
        <w:tc>
          <w:tcPr>
            <w:tcW w:w="777" w:type="dxa"/>
            <w:tcBorders>
              <w:top w:val="single" w:sz="4" w:space="0" w:color="auto"/>
              <w:left w:val="single" w:sz="4" w:space="0" w:color="auto"/>
              <w:bottom w:val="single" w:sz="4" w:space="0" w:color="auto"/>
              <w:right w:val="single" w:sz="4" w:space="0" w:color="auto"/>
            </w:tcBorders>
            <w:vAlign w:val="center"/>
          </w:tcPr>
          <w:p w14:paraId="6E0AE34D"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100</w:t>
            </w:r>
          </w:p>
        </w:tc>
        <w:tc>
          <w:tcPr>
            <w:tcW w:w="1091" w:type="dxa"/>
            <w:tcBorders>
              <w:top w:val="single" w:sz="4" w:space="0" w:color="auto"/>
              <w:left w:val="single" w:sz="4" w:space="0" w:color="auto"/>
              <w:bottom w:val="single" w:sz="4" w:space="0" w:color="auto"/>
              <w:right w:val="single" w:sz="4" w:space="0" w:color="auto"/>
            </w:tcBorders>
            <w:vAlign w:val="center"/>
          </w:tcPr>
          <w:p w14:paraId="32BEFDBB"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34</w:t>
            </w:r>
          </w:p>
        </w:tc>
        <w:tc>
          <w:tcPr>
            <w:tcW w:w="4199" w:type="dxa"/>
            <w:vMerge w:val="restart"/>
            <w:tcBorders>
              <w:top w:val="single" w:sz="4" w:space="0" w:color="auto"/>
              <w:left w:val="single" w:sz="4" w:space="0" w:color="auto"/>
              <w:bottom w:val="single" w:sz="4" w:space="0" w:color="auto"/>
              <w:right w:val="single" w:sz="4" w:space="0" w:color="auto"/>
            </w:tcBorders>
          </w:tcPr>
          <w:p w14:paraId="6418B30B"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产品技术参数要求</w:t>
            </w:r>
          </w:p>
          <w:p w14:paraId="22998B1C"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1、基材:聚述职薄膜标签</w:t>
            </w:r>
          </w:p>
          <w:p w14:paraId="777A6A0A"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2、油墨颜色:黑色，适用标签:上光膜等膜</w:t>
            </w:r>
          </w:p>
          <w:p w14:paraId="2E42FCAB"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3、耐候性:标签在高温 40C和低温-20C放置 72 小时后，图像完整无变化。</w:t>
            </w:r>
          </w:p>
          <w:p w14:paraId="5AE3E97C"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4、</w:t>
            </w:r>
            <w:proofErr w:type="gramStart"/>
            <w:r>
              <w:rPr>
                <w:rFonts w:asciiTheme="minorEastAsia" w:eastAsiaTheme="minorEastAsia" w:hAnsiTheme="minorEastAsia" w:hint="eastAsia"/>
                <w:b/>
                <w:bCs/>
              </w:rPr>
              <w:t>耐摩性</w:t>
            </w:r>
            <w:proofErr w:type="gramEnd"/>
            <w:r>
              <w:rPr>
                <w:rFonts w:asciiTheme="minorEastAsia" w:eastAsiaTheme="minorEastAsia" w:hAnsiTheme="minorEastAsia" w:hint="eastAsia"/>
                <w:b/>
                <w:bCs/>
              </w:rPr>
              <w:t>: 500g 砝码摩擦≥30 次，条码等级测试仍为A级。</w:t>
            </w:r>
          </w:p>
        </w:tc>
      </w:tr>
      <w:tr w:rsidR="002A5EF1" w14:paraId="28D7BD54" w14:textId="77777777">
        <w:trPr>
          <w:trHeight w:val="1133"/>
        </w:trPr>
        <w:tc>
          <w:tcPr>
            <w:tcW w:w="1025" w:type="dxa"/>
            <w:vMerge/>
            <w:tcBorders>
              <w:top w:val="single" w:sz="4" w:space="0" w:color="auto"/>
              <w:left w:val="single" w:sz="4" w:space="0" w:color="auto"/>
              <w:bottom w:val="single" w:sz="4" w:space="0" w:color="auto"/>
              <w:right w:val="single" w:sz="4" w:space="0" w:color="auto"/>
            </w:tcBorders>
            <w:vAlign w:val="center"/>
          </w:tcPr>
          <w:p w14:paraId="1B48AA93" w14:textId="77777777" w:rsidR="002A5EF1" w:rsidRDefault="002A5EF1">
            <w:pPr>
              <w:rPr>
                <w:rFonts w:asciiTheme="minorEastAsia" w:eastAsiaTheme="minorEastAsia" w:hAnsiTheme="minorEastAsia" w:hint="eastAsia"/>
                <w:b/>
                <w:bCs/>
              </w:rPr>
            </w:pPr>
          </w:p>
        </w:tc>
        <w:tc>
          <w:tcPr>
            <w:tcW w:w="1643" w:type="dxa"/>
            <w:tcBorders>
              <w:top w:val="single" w:sz="4" w:space="0" w:color="auto"/>
              <w:left w:val="single" w:sz="4" w:space="0" w:color="auto"/>
              <w:bottom w:val="single" w:sz="4" w:space="0" w:color="auto"/>
              <w:right w:val="single" w:sz="4" w:space="0" w:color="auto"/>
            </w:tcBorders>
            <w:vAlign w:val="center"/>
          </w:tcPr>
          <w:p w14:paraId="4DC47C6E"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110mm*300</w:t>
            </w:r>
          </w:p>
        </w:tc>
        <w:tc>
          <w:tcPr>
            <w:tcW w:w="777" w:type="dxa"/>
            <w:tcBorders>
              <w:top w:val="single" w:sz="4" w:space="0" w:color="auto"/>
              <w:left w:val="single" w:sz="4" w:space="0" w:color="auto"/>
              <w:bottom w:val="single" w:sz="4" w:space="0" w:color="auto"/>
              <w:right w:val="single" w:sz="4" w:space="0" w:color="auto"/>
            </w:tcBorders>
            <w:vAlign w:val="center"/>
          </w:tcPr>
          <w:p w14:paraId="05E65631"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60</w:t>
            </w:r>
          </w:p>
        </w:tc>
        <w:tc>
          <w:tcPr>
            <w:tcW w:w="1091" w:type="dxa"/>
            <w:tcBorders>
              <w:top w:val="single" w:sz="4" w:space="0" w:color="auto"/>
              <w:left w:val="single" w:sz="4" w:space="0" w:color="auto"/>
              <w:bottom w:val="single" w:sz="4" w:space="0" w:color="auto"/>
              <w:right w:val="single" w:sz="4" w:space="0" w:color="auto"/>
            </w:tcBorders>
            <w:vAlign w:val="center"/>
          </w:tcPr>
          <w:p w14:paraId="70853B30"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158.5</w:t>
            </w:r>
          </w:p>
        </w:tc>
        <w:tc>
          <w:tcPr>
            <w:tcW w:w="4199" w:type="dxa"/>
            <w:vMerge/>
            <w:tcBorders>
              <w:top w:val="single" w:sz="4" w:space="0" w:color="auto"/>
              <w:left w:val="single" w:sz="4" w:space="0" w:color="auto"/>
              <w:bottom w:val="single" w:sz="4" w:space="0" w:color="auto"/>
              <w:right w:val="single" w:sz="4" w:space="0" w:color="auto"/>
            </w:tcBorders>
            <w:vAlign w:val="center"/>
          </w:tcPr>
          <w:p w14:paraId="423C92C7" w14:textId="77777777" w:rsidR="002A5EF1" w:rsidRDefault="002A5EF1">
            <w:pPr>
              <w:rPr>
                <w:rFonts w:asciiTheme="minorEastAsia" w:eastAsiaTheme="minorEastAsia" w:hAnsiTheme="minorEastAsia" w:hint="eastAsia"/>
                <w:b/>
                <w:bCs/>
              </w:rPr>
            </w:pPr>
          </w:p>
        </w:tc>
      </w:tr>
      <w:tr w:rsidR="002A5EF1" w14:paraId="08E4D065" w14:textId="77777777">
        <w:trPr>
          <w:trHeight w:val="1446"/>
        </w:trPr>
        <w:tc>
          <w:tcPr>
            <w:tcW w:w="1025" w:type="dxa"/>
            <w:vMerge/>
            <w:tcBorders>
              <w:top w:val="single" w:sz="4" w:space="0" w:color="auto"/>
              <w:left w:val="single" w:sz="4" w:space="0" w:color="auto"/>
              <w:bottom w:val="single" w:sz="4" w:space="0" w:color="auto"/>
              <w:right w:val="single" w:sz="4" w:space="0" w:color="auto"/>
            </w:tcBorders>
            <w:vAlign w:val="center"/>
          </w:tcPr>
          <w:p w14:paraId="7786FB9B" w14:textId="77777777" w:rsidR="002A5EF1" w:rsidRDefault="002A5EF1">
            <w:pPr>
              <w:rPr>
                <w:rFonts w:asciiTheme="minorEastAsia" w:eastAsiaTheme="minorEastAsia" w:hAnsiTheme="minorEastAsia" w:hint="eastAsia"/>
                <w:b/>
                <w:bCs/>
              </w:rPr>
            </w:pPr>
          </w:p>
        </w:tc>
        <w:tc>
          <w:tcPr>
            <w:tcW w:w="1643" w:type="dxa"/>
            <w:tcBorders>
              <w:top w:val="single" w:sz="4" w:space="0" w:color="auto"/>
              <w:left w:val="single" w:sz="4" w:space="0" w:color="auto"/>
              <w:bottom w:val="single" w:sz="4" w:space="0" w:color="auto"/>
              <w:right w:val="single" w:sz="4" w:space="0" w:color="auto"/>
            </w:tcBorders>
            <w:vAlign w:val="center"/>
          </w:tcPr>
          <w:p w14:paraId="106F5D13"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60mm*60m</w:t>
            </w:r>
          </w:p>
        </w:tc>
        <w:tc>
          <w:tcPr>
            <w:tcW w:w="777" w:type="dxa"/>
            <w:tcBorders>
              <w:top w:val="single" w:sz="4" w:space="0" w:color="auto"/>
              <w:left w:val="single" w:sz="4" w:space="0" w:color="auto"/>
              <w:bottom w:val="single" w:sz="4" w:space="0" w:color="auto"/>
              <w:right w:val="single" w:sz="4" w:space="0" w:color="auto"/>
            </w:tcBorders>
            <w:vAlign w:val="center"/>
          </w:tcPr>
          <w:p w14:paraId="1B526DCF"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1300</w:t>
            </w:r>
          </w:p>
        </w:tc>
        <w:tc>
          <w:tcPr>
            <w:tcW w:w="1091" w:type="dxa"/>
            <w:tcBorders>
              <w:top w:val="single" w:sz="4" w:space="0" w:color="auto"/>
              <w:left w:val="single" w:sz="4" w:space="0" w:color="auto"/>
              <w:bottom w:val="single" w:sz="4" w:space="0" w:color="auto"/>
              <w:right w:val="single" w:sz="4" w:space="0" w:color="auto"/>
            </w:tcBorders>
            <w:vAlign w:val="center"/>
          </w:tcPr>
          <w:p w14:paraId="444B51C0"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3.8</w:t>
            </w:r>
          </w:p>
        </w:tc>
        <w:tc>
          <w:tcPr>
            <w:tcW w:w="4199" w:type="dxa"/>
            <w:tcBorders>
              <w:top w:val="single" w:sz="4" w:space="0" w:color="auto"/>
              <w:left w:val="single" w:sz="4" w:space="0" w:color="auto"/>
              <w:bottom w:val="single" w:sz="4" w:space="0" w:color="auto"/>
              <w:right w:val="single" w:sz="4" w:space="0" w:color="auto"/>
            </w:tcBorders>
          </w:tcPr>
          <w:p w14:paraId="188C0B65"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产品技术参数要求</w:t>
            </w:r>
          </w:p>
          <w:p w14:paraId="4F9DD099"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1、颜色：黑色</w:t>
            </w:r>
          </w:p>
          <w:p w14:paraId="74584C2E"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2、基膜厚度：4.5±0.3μm</w:t>
            </w:r>
          </w:p>
          <w:p w14:paraId="7A6F6F4D"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3、碳带厚度：7.5±0.5μm</w:t>
            </w:r>
          </w:p>
          <w:p w14:paraId="200DE113"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4、油墨熔点：69℃</w:t>
            </w:r>
          </w:p>
          <w:p w14:paraId="4F80525E"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lastRenderedPageBreak/>
              <w:t>5、使用环境：5℃~35℃，20％~85%RH存贮环境： -5℃~40℃，20%~85%RH</w:t>
            </w:r>
          </w:p>
        </w:tc>
      </w:tr>
      <w:tr w:rsidR="002A5EF1" w14:paraId="4A0655E6" w14:textId="77777777">
        <w:trPr>
          <w:trHeight w:val="1019"/>
        </w:trPr>
        <w:tc>
          <w:tcPr>
            <w:tcW w:w="1025" w:type="dxa"/>
            <w:vMerge w:val="restart"/>
            <w:tcBorders>
              <w:top w:val="single" w:sz="4" w:space="0" w:color="auto"/>
              <w:left w:val="single" w:sz="4" w:space="0" w:color="auto"/>
              <w:bottom w:val="single" w:sz="4" w:space="0" w:color="auto"/>
              <w:right w:val="single" w:sz="4" w:space="0" w:color="auto"/>
            </w:tcBorders>
            <w:vAlign w:val="center"/>
          </w:tcPr>
          <w:p w14:paraId="4D1B69EA"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lastRenderedPageBreak/>
              <w:t>不干胶热敏标签纸</w:t>
            </w:r>
          </w:p>
        </w:tc>
        <w:tc>
          <w:tcPr>
            <w:tcW w:w="1643" w:type="dxa"/>
            <w:tcBorders>
              <w:top w:val="single" w:sz="4" w:space="0" w:color="auto"/>
              <w:left w:val="single" w:sz="4" w:space="0" w:color="auto"/>
              <w:bottom w:val="single" w:sz="4" w:space="0" w:color="auto"/>
              <w:right w:val="single" w:sz="4" w:space="0" w:color="auto"/>
            </w:tcBorders>
            <w:vAlign w:val="center"/>
          </w:tcPr>
          <w:p w14:paraId="2FBB0AD4"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73*84*1000p</w:t>
            </w:r>
          </w:p>
          <w:p w14:paraId="359B322B" w14:textId="77777777" w:rsidR="002A5EF1" w:rsidRDefault="00000000">
            <w:pPr>
              <w:rPr>
                <w:rFonts w:asciiTheme="minorEastAsia" w:eastAsiaTheme="minorEastAsia" w:hAnsiTheme="minorEastAsia" w:hint="eastAsia"/>
              </w:rPr>
            </w:pPr>
            <w:r>
              <w:rPr>
                <w:rFonts w:asciiTheme="minorEastAsia" w:eastAsiaTheme="minorEastAsia" w:hAnsiTheme="minorEastAsia" w:hint="eastAsia"/>
                <w:b/>
                <w:bCs/>
              </w:rPr>
              <w:t>(带虚线)</w:t>
            </w:r>
          </w:p>
        </w:tc>
        <w:tc>
          <w:tcPr>
            <w:tcW w:w="777" w:type="dxa"/>
            <w:tcBorders>
              <w:top w:val="single" w:sz="4" w:space="0" w:color="auto"/>
              <w:left w:val="single" w:sz="4" w:space="0" w:color="auto"/>
              <w:bottom w:val="single" w:sz="4" w:space="0" w:color="auto"/>
              <w:right w:val="single" w:sz="4" w:space="0" w:color="auto"/>
            </w:tcBorders>
            <w:vAlign w:val="center"/>
          </w:tcPr>
          <w:p w14:paraId="1DE07C95"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180</w:t>
            </w:r>
          </w:p>
        </w:tc>
        <w:tc>
          <w:tcPr>
            <w:tcW w:w="1091" w:type="dxa"/>
            <w:tcBorders>
              <w:top w:val="single" w:sz="4" w:space="0" w:color="auto"/>
              <w:left w:val="single" w:sz="4" w:space="0" w:color="auto"/>
              <w:bottom w:val="single" w:sz="4" w:space="0" w:color="auto"/>
              <w:right w:val="single" w:sz="4" w:space="0" w:color="auto"/>
            </w:tcBorders>
            <w:vAlign w:val="center"/>
          </w:tcPr>
          <w:p w14:paraId="48181541"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45.5</w:t>
            </w:r>
          </w:p>
        </w:tc>
        <w:tc>
          <w:tcPr>
            <w:tcW w:w="4199" w:type="dxa"/>
            <w:vMerge w:val="restart"/>
            <w:tcBorders>
              <w:top w:val="single" w:sz="4" w:space="0" w:color="auto"/>
              <w:left w:val="single" w:sz="4" w:space="0" w:color="auto"/>
              <w:bottom w:val="single" w:sz="4" w:space="0" w:color="auto"/>
              <w:right w:val="single" w:sz="4" w:space="0" w:color="auto"/>
            </w:tcBorders>
          </w:tcPr>
          <w:p w14:paraId="5EF43022"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产品技术参数要求</w:t>
            </w:r>
          </w:p>
          <w:p w14:paraId="58E77A2B"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1、面材表面有良好的抗水、</w:t>
            </w:r>
            <w:proofErr w:type="gramStart"/>
            <w:r>
              <w:rPr>
                <w:rFonts w:asciiTheme="minorEastAsia" w:eastAsiaTheme="minorEastAsia" w:hAnsiTheme="minorEastAsia" w:hint="eastAsia"/>
                <w:b/>
                <w:bCs/>
              </w:rPr>
              <w:t>抗油及</w:t>
            </w:r>
            <w:proofErr w:type="gramEnd"/>
            <w:r>
              <w:rPr>
                <w:rFonts w:asciiTheme="minorEastAsia" w:eastAsiaTheme="minorEastAsia" w:hAnsiTheme="minorEastAsia" w:hint="eastAsia"/>
                <w:b/>
                <w:bCs/>
              </w:rPr>
              <w:t>抗酒精的热敏保护涂层，防水、防油、防酒精，具有良好的热敏图像保存性能。</w:t>
            </w:r>
          </w:p>
          <w:p w14:paraId="43469A17"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面材：75±10%g/m 2</w:t>
            </w:r>
          </w:p>
          <w:p w14:paraId="06922F5D"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厚度 ：80±10% μm</w:t>
            </w:r>
          </w:p>
          <w:p w14:paraId="312FAF72"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白度 ：≥80 %</w:t>
            </w:r>
          </w:p>
          <w:p w14:paraId="0D6A65C9"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2、底材：格拉辛</w:t>
            </w:r>
          </w:p>
          <w:p w14:paraId="45CF7A6E"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克重 ：60±10%g/m 2</w:t>
            </w:r>
          </w:p>
          <w:p w14:paraId="4398A075"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厚度： 53±10% um</w:t>
            </w:r>
          </w:p>
          <w:p w14:paraId="515081D1"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使用温度：-20℃—+70℃</w:t>
            </w:r>
          </w:p>
          <w:p w14:paraId="18911C8C"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3、底纸须印有厂家</w:t>
            </w:r>
            <w:proofErr w:type="gramStart"/>
            <w:r>
              <w:rPr>
                <w:rFonts w:asciiTheme="minorEastAsia" w:eastAsiaTheme="minorEastAsia" w:hAnsiTheme="minorEastAsia" w:hint="eastAsia"/>
                <w:b/>
                <w:bCs/>
              </w:rPr>
              <w:t>品牌背印</w:t>
            </w:r>
            <w:proofErr w:type="gramEnd"/>
            <w:r>
              <w:rPr>
                <w:rFonts w:asciiTheme="minorEastAsia" w:eastAsiaTheme="minorEastAsia" w:hAnsiTheme="minorEastAsia" w:hint="eastAsia"/>
                <w:b/>
                <w:bCs/>
              </w:rPr>
              <w:t>LOGO。</w:t>
            </w:r>
          </w:p>
          <w:p w14:paraId="1200F6BC"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4、纸张须通过75%-95%酒精多次喷洒和两次浸泡15分钟及福尔马林、沸水浇灌测试。</w:t>
            </w:r>
          </w:p>
        </w:tc>
      </w:tr>
      <w:tr w:rsidR="002A5EF1" w14:paraId="6494ED5E" w14:textId="77777777">
        <w:trPr>
          <w:trHeight w:val="3323"/>
        </w:trPr>
        <w:tc>
          <w:tcPr>
            <w:tcW w:w="1025" w:type="dxa"/>
            <w:vMerge/>
            <w:tcBorders>
              <w:top w:val="single" w:sz="4" w:space="0" w:color="auto"/>
              <w:left w:val="single" w:sz="4" w:space="0" w:color="auto"/>
              <w:bottom w:val="single" w:sz="4" w:space="0" w:color="auto"/>
              <w:right w:val="single" w:sz="4" w:space="0" w:color="auto"/>
            </w:tcBorders>
            <w:vAlign w:val="center"/>
          </w:tcPr>
          <w:p w14:paraId="701A3CF5" w14:textId="77777777" w:rsidR="002A5EF1" w:rsidRDefault="002A5EF1">
            <w:pPr>
              <w:rPr>
                <w:rFonts w:asciiTheme="minorEastAsia" w:eastAsiaTheme="minorEastAsia" w:hAnsiTheme="minorEastAsia" w:hint="eastAsia"/>
                <w:b/>
                <w:bCs/>
              </w:rPr>
            </w:pPr>
          </w:p>
        </w:tc>
        <w:tc>
          <w:tcPr>
            <w:tcW w:w="1643" w:type="dxa"/>
            <w:tcBorders>
              <w:top w:val="single" w:sz="4" w:space="0" w:color="auto"/>
              <w:left w:val="single" w:sz="4" w:space="0" w:color="auto"/>
              <w:bottom w:val="single" w:sz="4" w:space="0" w:color="auto"/>
              <w:right w:val="single" w:sz="4" w:space="0" w:color="auto"/>
            </w:tcBorders>
            <w:vAlign w:val="center"/>
          </w:tcPr>
          <w:p w14:paraId="39A16C21"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73*84*4000p</w:t>
            </w:r>
          </w:p>
          <w:p w14:paraId="00BE01D6"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(无虚线)</w:t>
            </w:r>
          </w:p>
        </w:tc>
        <w:tc>
          <w:tcPr>
            <w:tcW w:w="777" w:type="dxa"/>
            <w:tcBorders>
              <w:top w:val="single" w:sz="4" w:space="0" w:color="auto"/>
              <w:left w:val="single" w:sz="4" w:space="0" w:color="auto"/>
              <w:bottom w:val="single" w:sz="4" w:space="0" w:color="auto"/>
              <w:right w:val="single" w:sz="4" w:space="0" w:color="auto"/>
            </w:tcBorders>
            <w:vAlign w:val="center"/>
          </w:tcPr>
          <w:p w14:paraId="14592C09"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200</w:t>
            </w:r>
          </w:p>
        </w:tc>
        <w:tc>
          <w:tcPr>
            <w:tcW w:w="1091" w:type="dxa"/>
            <w:tcBorders>
              <w:top w:val="single" w:sz="4" w:space="0" w:color="auto"/>
              <w:left w:val="single" w:sz="4" w:space="0" w:color="auto"/>
              <w:bottom w:val="single" w:sz="4" w:space="0" w:color="auto"/>
              <w:right w:val="single" w:sz="4" w:space="0" w:color="auto"/>
            </w:tcBorders>
            <w:vAlign w:val="center"/>
          </w:tcPr>
          <w:p w14:paraId="3BFB1F13"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181</w:t>
            </w:r>
          </w:p>
        </w:tc>
        <w:tc>
          <w:tcPr>
            <w:tcW w:w="4199" w:type="dxa"/>
            <w:vMerge/>
            <w:tcBorders>
              <w:top w:val="single" w:sz="4" w:space="0" w:color="auto"/>
              <w:left w:val="single" w:sz="4" w:space="0" w:color="auto"/>
              <w:bottom w:val="single" w:sz="4" w:space="0" w:color="auto"/>
              <w:right w:val="single" w:sz="4" w:space="0" w:color="auto"/>
            </w:tcBorders>
            <w:vAlign w:val="center"/>
          </w:tcPr>
          <w:p w14:paraId="2BE3FE06" w14:textId="77777777" w:rsidR="002A5EF1" w:rsidRDefault="002A5EF1">
            <w:pPr>
              <w:rPr>
                <w:rFonts w:asciiTheme="minorEastAsia" w:eastAsiaTheme="minorEastAsia" w:hAnsiTheme="minorEastAsia" w:hint="eastAsia"/>
                <w:b/>
                <w:bCs/>
              </w:rPr>
            </w:pPr>
          </w:p>
        </w:tc>
      </w:tr>
      <w:tr w:rsidR="002A5EF1" w14:paraId="096A3B09" w14:textId="77777777">
        <w:trPr>
          <w:trHeight w:val="522"/>
        </w:trPr>
        <w:tc>
          <w:tcPr>
            <w:tcW w:w="1025" w:type="dxa"/>
            <w:vMerge/>
            <w:tcBorders>
              <w:top w:val="single" w:sz="4" w:space="0" w:color="auto"/>
              <w:left w:val="single" w:sz="4" w:space="0" w:color="auto"/>
              <w:bottom w:val="single" w:sz="4" w:space="0" w:color="auto"/>
              <w:right w:val="single" w:sz="4" w:space="0" w:color="auto"/>
            </w:tcBorders>
            <w:vAlign w:val="center"/>
          </w:tcPr>
          <w:p w14:paraId="40630A09" w14:textId="77777777" w:rsidR="002A5EF1" w:rsidRDefault="002A5EF1">
            <w:pPr>
              <w:rPr>
                <w:rFonts w:asciiTheme="minorEastAsia" w:eastAsiaTheme="minorEastAsia" w:hAnsiTheme="minorEastAsia" w:hint="eastAsia"/>
                <w:b/>
                <w:bCs/>
              </w:rPr>
            </w:pPr>
          </w:p>
        </w:tc>
        <w:tc>
          <w:tcPr>
            <w:tcW w:w="1643" w:type="dxa"/>
            <w:tcBorders>
              <w:top w:val="single" w:sz="4" w:space="0" w:color="auto"/>
              <w:left w:val="single" w:sz="4" w:space="0" w:color="auto"/>
              <w:bottom w:val="single" w:sz="4" w:space="0" w:color="auto"/>
              <w:right w:val="single" w:sz="4" w:space="0" w:color="auto"/>
            </w:tcBorders>
            <w:vAlign w:val="center"/>
          </w:tcPr>
          <w:p w14:paraId="3284E1C6"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48×32*1000P</w:t>
            </w:r>
          </w:p>
        </w:tc>
        <w:tc>
          <w:tcPr>
            <w:tcW w:w="777" w:type="dxa"/>
            <w:tcBorders>
              <w:top w:val="single" w:sz="4" w:space="0" w:color="auto"/>
              <w:left w:val="single" w:sz="4" w:space="0" w:color="auto"/>
              <w:bottom w:val="single" w:sz="4" w:space="0" w:color="auto"/>
              <w:right w:val="single" w:sz="4" w:space="0" w:color="auto"/>
            </w:tcBorders>
            <w:vAlign w:val="center"/>
          </w:tcPr>
          <w:p w14:paraId="2ED62EFD"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300</w:t>
            </w:r>
          </w:p>
        </w:tc>
        <w:tc>
          <w:tcPr>
            <w:tcW w:w="1091" w:type="dxa"/>
            <w:tcBorders>
              <w:top w:val="single" w:sz="4" w:space="0" w:color="auto"/>
              <w:left w:val="single" w:sz="4" w:space="0" w:color="auto"/>
              <w:bottom w:val="single" w:sz="4" w:space="0" w:color="auto"/>
              <w:right w:val="single" w:sz="4" w:space="0" w:color="auto"/>
            </w:tcBorders>
          </w:tcPr>
          <w:p w14:paraId="69D57361"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12.5</w:t>
            </w:r>
          </w:p>
        </w:tc>
        <w:tc>
          <w:tcPr>
            <w:tcW w:w="4199" w:type="dxa"/>
            <w:vMerge w:val="restart"/>
            <w:tcBorders>
              <w:top w:val="single" w:sz="4" w:space="0" w:color="auto"/>
              <w:left w:val="single" w:sz="4" w:space="0" w:color="auto"/>
              <w:bottom w:val="single" w:sz="4" w:space="0" w:color="auto"/>
              <w:right w:val="single" w:sz="4" w:space="0" w:color="auto"/>
            </w:tcBorders>
          </w:tcPr>
          <w:p w14:paraId="3CB8376A"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产品技术参数要求</w:t>
            </w:r>
          </w:p>
          <w:p w14:paraId="0232BBEC"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1、定量：75±10% g/㎡  厚度:80±10%μm</w:t>
            </w:r>
          </w:p>
          <w:p w14:paraId="6F5FFB1D"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白度:≥80%   显色光密度≥1.2</w:t>
            </w:r>
          </w:p>
          <w:p w14:paraId="50317216"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防水≥80%   防油≥80%</w:t>
            </w:r>
          </w:p>
          <w:p w14:paraId="13F28BCA"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防增塑≥80%</w:t>
            </w:r>
          </w:p>
          <w:p w14:paraId="5AE97708"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2、胶粘物性：本产品</w:t>
            </w:r>
            <w:proofErr w:type="gramStart"/>
            <w:r>
              <w:rPr>
                <w:rFonts w:asciiTheme="minorEastAsia" w:eastAsiaTheme="minorEastAsia" w:hAnsiTheme="minorEastAsia" w:hint="eastAsia"/>
                <w:b/>
                <w:bCs/>
              </w:rPr>
              <w:t>采用高粘永久性</w:t>
            </w:r>
            <w:proofErr w:type="gramEnd"/>
            <w:r>
              <w:rPr>
                <w:rFonts w:asciiTheme="minorEastAsia" w:eastAsiaTheme="minorEastAsia" w:hAnsiTheme="minorEastAsia" w:hint="eastAsia"/>
                <w:b/>
                <w:bCs/>
              </w:rPr>
              <w:t>丙烯酸类胶粘剂，在诸多包装材料上均有优异的表现性能。此胶粘剂符合FDA第175.105项，可用于食品、药品及化妆品等产品的非直接接触贴标用途。</w:t>
            </w:r>
          </w:p>
          <w:p w14:paraId="49886604"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初粘力≥14N或纸撕裂状态。</w:t>
            </w:r>
          </w:p>
          <w:p w14:paraId="10BE87D0"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 xml:space="preserve">90°剥离力（20min)：≥7或纸撕裂状态  N/25mm </w:t>
            </w:r>
          </w:p>
          <w:p w14:paraId="786D00AA"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lastRenderedPageBreak/>
              <w:t>最低标贴温度：10℃</w:t>
            </w:r>
          </w:p>
          <w:p w14:paraId="08BF6C40"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使用温度：-20℃-70℃</w:t>
            </w:r>
          </w:p>
          <w:p w14:paraId="32A89BB5"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 xml:space="preserve">底材：克重：60±10%g/㎡ </w:t>
            </w:r>
          </w:p>
        </w:tc>
      </w:tr>
      <w:tr w:rsidR="002A5EF1" w14:paraId="437BC323" w14:textId="77777777">
        <w:trPr>
          <w:trHeight w:val="567"/>
        </w:trPr>
        <w:tc>
          <w:tcPr>
            <w:tcW w:w="1025" w:type="dxa"/>
            <w:vMerge/>
            <w:tcBorders>
              <w:top w:val="single" w:sz="4" w:space="0" w:color="auto"/>
              <w:left w:val="single" w:sz="4" w:space="0" w:color="auto"/>
              <w:bottom w:val="single" w:sz="4" w:space="0" w:color="auto"/>
              <w:right w:val="single" w:sz="4" w:space="0" w:color="auto"/>
            </w:tcBorders>
            <w:vAlign w:val="center"/>
          </w:tcPr>
          <w:p w14:paraId="4B67784C" w14:textId="77777777" w:rsidR="002A5EF1" w:rsidRDefault="002A5EF1">
            <w:pPr>
              <w:rPr>
                <w:rFonts w:asciiTheme="minorEastAsia" w:eastAsiaTheme="minorEastAsia" w:hAnsiTheme="minorEastAsia" w:hint="eastAsia"/>
                <w:b/>
                <w:bCs/>
              </w:rPr>
            </w:pPr>
          </w:p>
        </w:tc>
        <w:tc>
          <w:tcPr>
            <w:tcW w:w="1643" w:type="dxa"/>
            <w:tcBorders>
              <w:top w:val="single" w:sz="4" w:space="0" w:color="auto"/>
              <w:left w:val="single" w:sz="4" w:space="0" w:color="auto"/>
              <w:bottom w:val="single" w:sz="4" w:space="0" w:color="auto"/>
              <w:right w:val="single" w:sz="4" w:space="0" w:color="auto"/>
            </w:tcBorders>
            <w:vAlign w:val="center"/>
          </w:tcPr>
          <w:p w14:paraId="5B7EE602"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80×50*1000P</w:t>
            </w:r>
          </w:p>
        </w:tc>
        <w:tc>
          <w:tcPr>
            <w:tcW w:w="777" w:type="dxa"/>
            <w:tcBorders>
              <w:top w:val="single" w:sz="4" w:space="0" w:color="auto"/>
              <w:left w:val="single" w:sz="4" w:space="0" w:color="auto"/>
              <w:bottom w:val="single" w:sz="4" w:space="0" w:color="auto"/>
              <w:right w:val="single" w:sz="4" w:space="0" w:color="auto"/>
            </w:tcBorders>
            <w:vAlign w:val="center"/>
          </w:tcPr>
          <w:p w14:paraId="2E4AB1DF"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1000</w:t>
            </w:r>
          </w:p>
        </w:tc>
        <w:tc>
          <w:tcPr>
            <w:tcW w:w="1091" w:type="dxa"/>
            <w:tcBorders>
              <w:top w:val="single" w:sz="4" w:space="0" w:color="auto"/>
              <w:left w:val="single" w:sz="4" w:space="0" w:color="auto"/>
              <w:bottom w:val="single" w:sz="4" w:space="0" w:color="auto"/>
              <w:right w:val="single" w:sz="4" w:space="0" w:color="auto"/>
            </w:tcBorders>
          </w:tcPr>
          <w:p w14:paraId="02967502"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24.5</w:t>
            </w:r>
          </w:p>
        </w:tc>
        <w:tc>
          <w:tcPr>
            <w:tcW w:w="4199" w:type="dxa"/>
            <w:vMerge/>
            <w:tcBorders>
              <w:top w:val="single" w:sz="4" w:space="0" w:color="auto"/>
              <w:left w:val="single" w:sz="4" w:space="0" w:color="auto"/>
              <w:bottom w:val="single" w:sz="4" w:space="0" w:color="auto"/>
              <w:right w:val="single" w:sz="4" w:space="0" w:color="auto"/>
            </w:tcBorders>
            <w:vAlign w:val="center"/>
          </w:tcPr>
          <w:p w14:paraId="61137BA8" w14:textId="77777777" w:rsidR="002A5EF1" w:rsidRDefault="002A5EF1">
            <w:pPr>
              <w:rPr>
                <w:rFonts w:asciiTheme="minorEastAsia" w:eastAsiaTheme="minorEastAsia" w:hAnsiTheme="minorEastAsia" w:hint="eastAsia"/>
                <w:b/>
                <w:bCs/>
              </w:rPr>
            </w:pPr>
          </w:p>
        </w:tc>
      </w:tr>
      <w:tr w:rsidR="002A5EF1" w14:paraId="5515CCBB" w14:textId="77777777">
        <w:trPr>
          <w:trHeight w:val="537"/>
        </w:trPr>
        <w:tc>
          <w:tcPr>
            <w:tcW w:w="1025" w:type="dxa"/>
            <w:vMerge/>
            <w:tcBorders>
              <w:top w:val="single" w:sz="4" w:space="0" w:color="auto"/>
              <w:left w:val="single" w:sz="4" w:space="0" w:color="auto"/>
              <w:bottom w:val="single" w:sz="4" w:space="0" w:color="auto"/>
              <w:right w:val="single" w:sz="4" w:space="0" w:color="auto"/>
            </w:tcBorders>
            <w:vAlign w:val="center"/>
          </w:tcPr>
          <w:p w14:paraId="7DF9DDCB" w14:textId="77777777" w:rsidR="002A5EF1" w:rsidRDefault="002A5EF1">
            <w:pPr>
              <w:rPr>
                <w:rFonts w:asciiTheme="minorEastAsia" w:eastAsiaTheme="minorEastAsia" w:hAnsiTheme="minorEastAsia" w:hint="eastAsia"/>
                <w:b/>
                <w:bCs/>
              </w:rPr>
            </w:pPr>
          </w:p>
        </w:tc>
        <w:tc>
          <w:tcPr>
            <w:tcW w:w="1643" w:type="dxa"/>
            <w:tcBorders>
              <w:top w:val="single" w:sz="4" w:space="0" w:color="auto"/>
              <w:left w:val="single" w:sz="4" w:space="0" w:color="auto"/>
              <w:bottom w:val="single" w:sz="4" w:space="0" w:color="auto"/>
              <w:right w:val="single" w:sz="4" w:space="0" w:color="auto"/>
            </w:tcBorders>
            <w:vAlign w:val="center"/>
          </w:tcPr>
          <w:p w14:paraId="75BEAAE8"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48×80（30*50）*600p</w:t>
            </w:r>
          </w:p>
        </w:tc>
        <w:tc>
          <w:tcPr>
            <w:tcW w:w="777" w:type="dxa"/>
            <w:tcBorders>
              <w:top w:val="single" w:sz="4" w:space="0" w:color="auto"/>
              <w:left w:val="single" w:sz="4" w:space="0" w:color="auto"/>
              <w:bottom w:val="single" w:sz="4" w:space="0" w:color="auto"/>
              <w:right w:val="single" w:sz="4" w:space="0" w:color="auto"/>
            </w:tcBorders>
            <w:vAlign w:val="center"/>
          </w:tcPr>
          <w:p w14:paraId="2EAF715B"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180</w:t>
            </w:r>
          </w:p>
        </w:tc>
        <w:tc>
          <w:tcPr>
            <w:tcW w:w="1091" w:type="dxa"/>
            <w:tcBorders>
              <w:top w:val="single" w:sz="4" w:space="0" w:color="auto"/>
              <w:left w:val="single" w:sz="4" w:space="0" w:color="auto"/>
              <w:bottom w:val="single" w:sz="4" w:space="0" w:color="auto"/>
              <w:right w:val="single" w:sz="4" w:space="0" w:color="auto"/>
            </w:tcBorders>
          </w:tcPr>
          <w:p w14:paraId="1B9C7944"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25</w:t>
            </w:r>
          </w:p>
        </w:tc>
        <w:tc>
          <w:tcPr>
            <w:tcW w:w="4199" w:type="dxa"/>
            <w:vMerge/>
            <w:tcBorders>
              <w:top w:val="single" w:sz="4" w:space="0" w:color="auto"/>
              <w:left w:val="single" w:sz="4" w:space="0" w:color="auto"/>
              <w:bottom w:val="single" w:sz="4" w:space="0" w:color="auto"/>
              <w:right w:val="single" w:sz="4" w:space="0" w:color="auto"/>
            </w:tcBorders>
            <w:vAlign w:val="center"/>
          </w:tcPr>
          <w:p w14:paraId="5CE4EAEF" w14:textId="77777777" w:rsidR="002A5EF1" w:rsidRDefault="002A5EF1">
            <w:pPr>
              <w:rPr>
                <w:rFonts w:asciiTheme="minorEastAsia" w:eastAsiaTheme="minorEastAsia" w:hAnsiTheme="minorEastAsia" w:hint="eastAsia"/>
                <w:b/>
                <w:bCs/>
              </w:rPr>
            </w:pPr>
          </w:p>
        </w:tc>
      </w:tr>
      <w:tr w:rsidR="002A5EF1" w14:paraId="0A3E46F5" w14:textId="77777777">
        <w:trPr>
          <w:trHeight w:val="792"/>
        </w:trPr>
        <w:tc>
          <w:tcPr>
            <w:tcW w:w="1025" w:type="dxa"/>
            <w:vMerge/>
            <w:tcBorders>
              <w:top w:val="single" w:sz="4" w:space="0" w:color="auto"/>
              <w:left w:val="single" w:sz="4" w:space="0" w:color="auto"/>
              <w:bottom w:val="single" w:sz="4" w:space="0" w:color="auto"/>
              <w:right w:val="single" w:sz="4" w:space="0" w:color="auto"/>
            </w:tcBorders>
            <w:vAlign w:val="center"/>
          </w:tcPr>
          <w:p w14:paraId="405C1014" w14:textId="77777777" w:rsidR="002A5EF1" w:rsidRDefault="002A5EF1">
            <w:pPr>
              <w:rPr>
                <w:rFonts w:asciiTheme="minorEastAsia" w:eastAsiaTheme="minorEastAsia" w:hAnsiTheme="minorEastAsia" w:hint="eastAsia"/>
                <w:b/>
                <w:bCs/>
              </w:rPr>
            </w:pPr>
          </w:p>
        </w:tc>
        <w:tc>
          <w:tcPr>
            <w:tcW w:w="1643" w:type="dxa"/>
            <w:tcBorders>
              <w:top w:val="single" w:sz="4" w:space="0" w:color="auto"/>
              <w:left w:val="single" w:sz="4" w:space="0" w:color="auto"/>
              <w:bottom w:val="single" w:sz="4" w:space="0" w:color="auto"/>
              <w:right w:val="single" w:sz="4" w:space="0" w:color="auto"/>
            </w:tcBorders>
            <w:vAlign w:val="center"/>
          </w:tcPr>
          <w:p w14:paraId="26E1A98E"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48×80（30*50）*1150p</w:t>
            </w:r>
          </w:p>
        </w:tc>
        <w:tc>
          <w:tcPr>
            <w:tcW w:w="777" w:type="dxa"/>
            <w:tcBorders>
              <w:top w:val="single" w:sz="4" w:space="0" w:color="auto"/>
              <w:left w:val="single" w:sz="4" w:space="0" w:color="auto"/>
              <w:bottom w:val="single" w:sz="4" w:space="0" w:color="auto"/>
              <w:right w:val="single" w:sz="4" w:space="0" w:color="auto"/>
            </w:tcBorders>
            <w:vAlign w:val="center"/>
          </w:tcPr>
          <w:p w14:paraId="3A3281B5"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180</w:t>
            </w:r>
          </w:p>
        </w:tc>
        <w:tc>
          <w:tcPr>
            <w:tcW w:w="1091" w:type="dxa"/>
            <w:tcBorders>
              <w:top w:val="single" w:sz="4" w:space="0" w:color="auto"/>
              <w:left w:val="single" w:sz="4" w:space="0" w:color="auto"/>
              <w:bottom w:val="single" w:sz="4" w:space="0" w:color="auto"/>
              <w:right w:val="single" w:sz="4" w:space="0" w:color="auto"/>
            </w:tcBorders>
          </w:tcPr>
          <w:p w14:paraId="3EA6BD6B"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48</w:t>
            </w:r>
          </w:p>
        </w:tc>
        <w:tc>
          <w:tcPr>
            <w:tcW w:w="4199" w:type="dxa"/>
            <w:vMerge/>
            <w:tcBorders>
              <w:top w:val="single" w:sz="4" w:space="0" w:color="auto"/>
              <w:left w:val="single" w:sz="4" w:space="0" w:color="auto"/>
              <w:bottom w:val="single" w:sz="4" w:space="0" w:color="auto"/>
              <w:right w:val="single" w:sz="4" w:space="0" w:color="auto"/>
            </w:tcBorders>
            <w:vAlign w:val="center"/>
          </w:tcPr>
          <w:p w14:paraId="1DBD8259" w14:textId="77777777" w:rsidR="002A5EF1" w:rsidRDefault="002A5EF1">
            <w:pPr>
              <w:rPr>
                <w:rFonts w:asciiTheme="minorEastAsia" w:eastAsiaTheme="minorEastAsia" w:hAnsiTheme="minorEastAsia" w:hint="eastAsia"/>
                <w:b/>
                <w:bCs/>
              </w:rPr>
            </w:pPr>
          </w:p>
        </w:tc>
      </w:tr>
      <w:tr w:rsidR="002A5EF1" w14:paraId="22F25DF3" w14:textId="77777777">
        <w:trPr>
          <w:trHeight w:val="492"/>
        </w:trPr>
        <w:tc>
          <w:tcPr>
            <w:tcW w:w="1025" w:type="dxa"/>
            <w:vMerge/>
            <w:tcBorders>
              <w:top w:val="single" w:sz="4" w:space="0" w:color="auto"/>
              <w:left w:val="single" w:sz="4" w:space="0" w:color="auto"/>
              <w:bottom w:val="single" w:sz="4" w:space="0" w:color="auto"/>
              <w:right w:val="single" w:sz="4" w:space="0" w:color="auto"/>
            </w:tcBorders>
            <w:vAlign w:val="center"/>
          </w:tcPr>
          <w:p w14:paraId="1234E871" w14:textId="77777777" w:rsidR="002A5EF1" w:rsidRDefault="002A5EF1">
            <w:pPr>
              <w:rPr>
                <w:rFonts w:asciiTheme="minorEastAsia" w:eastAsiaTheme="minorEastAsia" w:hAnsiTheme="minorEastAsia" w:hint="eastAsia"/>
                <w:b/>
                <w:bCs/>
              </w:rPr>
            </w:pPr>
          </w:p>
        </w:tc>
        <w:tc>
          <w:tcPr>
            <w:tcW w:w="1643" w:type="dxa"/>
            <w:tcBorders>
              <w:top w:val="single" w:sz="4" w:space="0" w:color="auto"/>
              <w:left w:val="single" w:sz="4" w:space="0" w:color="auto"/>
              <w:bottom w:val="single" w:sz="4" w:space="0" w:color="auto"/>
              <w:right w:val="single" w:sz="4" w:space="0" w:color="auto"/>
            </w:tcBorders>
            <w:vAlign w:val="center"/>
          </w:tcPr>
          <w:p w14:paraId="12C5FCD0"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102*30*1000P</w:t>
            </w:r>
          </w:p>
        </w:tc>
        <w:tc>
          <w:tcPr>
            <w:tcW w:w="777" w:type="dxa"/>
            <w:tcBorders>
              <w:top w:val="single" w:sz="4" w:space="0" w:color="auto"/>
              <w:left w:val="single" w:sz="4" w:space="0" w:color="auto"/>
              <w:bottom w:val="single" w:sz="4" w:space="0" w:color="auto"/>
              <w:right w:val="single" w:sz="4" w:space="0" w:color="auto"/>
            </w:tcBorders>
            <w:vAlign w:val="center"/>
          </w:tcPr>
          <w:p w14:paraId="50806F29"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135</w:t>
            </w:r>
          </w:p>
        </w:tc>
        <w:tc>
          <w:tcPr>
            <w:tcW w:w="1091" w:type="dxa"/>
            <w:tcBorders>
              <w:top w:val="single" w:sz="4" w:space="0" w:color="auto"/>
              <w:left w:val="single" w:sz="4" w:space="0" w:color="auto"/>
              <w:bottom w:val="single" w:sz="4" w:space="0" w:color="auto"/>
              <w:right w:val="single" w:sz="4" w:space="0" w:color="auto"/>
            </w:tcBorders>
          </w:tcPr>
          <w:p w14:paraId="6A354931"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24</w:t>
            </w:r>
          </w:p>
        </w:tc>
        <w:tc>
          <w:tcPr>
            <w:tcW w:w="4199" w:type="dxa"/>
            <w:vMerge/>
            <w:tcBorders>
              <w:top w:val="single" w:sz="4" w:space="0" w:color="auto"/>
              <w:left w:val="single" w:sz="4" w:space="0" w:color="auto"/>
              <w:bottom w:val="single" w:sz="4" w:space="0" w:color="auto"/>
              <w:right w:val="single" w:sz="4" w:space="0" w:color="auto"/>
            </w:tcBorders>
            <w:vAlign w:val="center"/>
          </w:tcPr>
          <w:p w14:paraId="1945B9B7" w14:textId="77777777" w:rsidR="002A5EF1" w:rsidRDefault="002A5EF1">
            <w:pPr>
              <w:rPr>
                <w:rFonts w:asciiTheme="minorEastAsia" w:eastAsiaTheme="minorEastAsia" w:hAnsiTheme="minorEastAsia" w:hint="eastAsia"/>
                <w:b/>
                <w:bCs/>
              </w:rPr>
            </w:pPr>
          </w:p>
        </w:tc>
      </w:tr>
      <w:tr w:rsidR="002A5EF1" w14:paraId="0B8776B6" w14:textId="77777777">
        <w:trPr>
          <w:trHeight w:val="774"/>
        </w:trPr>
        <w:tc>
          <w:tcPr>
            <w:tcW w:w="1025" w:type="dxa"/>
            <w:vMerge/>
            <w:tcBorders>
              <w:top w:val="single" w:sz="4" w:space="0" w:color="auto"/>
              <w:left w:val="single" w:sz="4" w:space="0" w:color="auto"/>
              <w:bottom w:val="single" w:sz="4" w:space="0" w:color="auto"/>
              <w:right w:val="single" w:sz="4" w:space="0" w:color="auto"/>
            </w:tcBorders>
            <w:vAlign w:val="center"/>
          </w:tcPr>
          <w:p w14:paraId="470AFD28" w14:textId="77777777" w:rsidR="002A5EF1" w:rsidRDefault="002A5EF1">
            <w:pPr>
              <w:rPr>
                <w:rFonts w:asciiTheme="minorEastAsia" w:eastAsiaTheme="minorEastAsia" w:hAnsiTheme="minorEastAsia" w:hint="eastAsia"/>
                <w:b/>
                <w:bCs/>
              </w:rPr>
            </w:pPr>
          </w:p>
        </w:tc>
        <w:tc>
          <w:tcPr>
            <w:tcW w:w="1643" w:type="dxa"/>
            <w:tcBorders>
              <w:top w:val="single" w:sz="4" w:space="0" w:color="auto"/>
              <w:left w:val="single" w:sz="4" w:space="0" w:color="auto"/>
              <w:bottom w:val="single" w:sz="4" w:space="0" w:color="auto"/>
              <w:right w:val="single" w:sz="4" w:space="0" w:color="auto"/>
            </w:tcBorders>
            <w:vAlign w:val="center"/>
          </w:tcPr>
          <w:p w14:paraId="0B9EC51F"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32×19*5400p三列</w:t>
            </w:r>
          </w:p>
        </w:tc>
        <w:tc>
          <w:tcPr>
            <w:tcW w:w="777" w:type="dxa"/>
            <w:tcBorders>
              <w:top w:val="single" w:sz="4" w:space="0" w:color="auto"/>
              <w:left w:val="single" w:sz="4" w:space="0" w:color="auto"/>
              <w:bottom w:val="single" w:sz="4" w:space="0" w:color="auto"/>
              <w:right w:val="single" w:sz="4" w:space="0" w:color="auto"/>
            </w:tcBorders>
            <w:vAlign w:val="center"/>
          </w:tcPr>
          <w:p w14:paraId="64FCE4B7"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110</w:t>
            </w:r>
          </w:p>
        </w:tc>
        <w:tc>
          <w:tcPr>
            <w:tcW w:w="1091" w:type="dxa"/>
            <w:tcBorders>
              <w:top w:val="single" w:sz="4" w:space="0" w:color="auto"/>
              <w:left w:val="single" w:sz="4" w:space="0" w:color="auto"/>
              <w:bottom w:val="single" w:sz="4" w:space="0" w:color="auto"/>
              <w:right w:val="single" w:sz="4" w:space="0" w:color="auto"/>
            </w:tcBorders>
          </w:tcPr>
          <w:p w14:paraId="54DF31FF"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24.5</w:t>
            </w:r>
          </w:p>
        </w:tc>
        <w:tc>
          <w:tcPr>
            <w:tcW w:w="4199" w:type="dxa"/>
            <w:vMerge/>
            <w:tcBorders>
              <w:top w:val="single" w:sz="4" w:space="0" w:color="auto"/>
              <w:left w:val="single" w:sz="4" w:space="0" w:color="auto"/>
              <w:bottom w:val="single" w:sz="4" w:space="0" w:color="auto"/>
              <w:right w:val="single" w:sz="4" w:space="0" w:color="auto"/>
            </w:tcBorders>
            <w:vAlign w:val="center"/>
          </w:tcPr>
          <w:p w14:paraId="118DE499" w14:textId="77777777" w:rsidR="002A5EF1" w:rsidRDefault="002A5EF1">
            <w:pPr>
              <w:rPr>
                <w:rFonts w:asciiTheme="minorEastAsia" w:eastAsiaTheme="minorEastAsia" w:hAnsiTheme="minorEastAsia" w:hint="eastAsia"/>
                <w:b/>
                <w:bCs/>
              </w:rPr>
            </w:pPr>
          </w:p>
        </w:tc>
      </w:tr>
      <w:tr w:rsidR="002A5EF1" w14:paraId="1049FDE5" w14:textId="77777777">
        <w:trPr>
          <w:trHeight w:val="582"/>
        </w:trPr>
        <w:tc>
          <w:tcPr>
            <w:tcW w:w="1025" w:type="dxa"/>
            <w:vMerge/>
            <w:tcBorders>
              <w:top w:val="single" w:sz="4" w:space="0" w:color="auto"/>
              <w:left w:val="single" w:sz="4" w:space="0" w:color="auto"/>
              <w:bottom w:val="single" w:sz="4" w:space="0" w:color="auto"/>
              <w:right w:val="single" w:sz="4" w:space="0" w:color="auto"/>
            </w:tcBorders>
            <w:vAlign w:val="center"/>
          </w:tcPr>
          <w:p w14:paraId="66E1CF46" w14:textId="77777777" w:rsidR="002A5EF1" w:rsidRDefault="002A5EF1">
            <w:pPr>
              <w:rPr>
                <w:rFonts w:asciiTheme="minorEastAsia" w:eastAsiaTheme="minorEastAsia" w:hAnsiTheme="minorEastAsia" w:hint="eastAsia"/>
                <w:b/>
                <w:bCs/>
              </w:rPr>
            </w:pPr>
          </w:p>
        </w:tc>
        <w:tc>
          <w:tcPr>
            <w:tcW w:w="1643" w:type="dxa"/>
            <w:tcBorders>
              <w:top w:val="single" w:sz="4" w:space="0" w:color="auto"/>
              <w:left w:val="single" w:sz="4" w:space="0" w:color="auto"/>
              <w:bottom w:val="single" w:sz="4" w:space="0" w:color="auto"/>
              <w:right w:val="single" w:sz="4" w:space="0" w:color="auto"/>
            </w:tcBorders>
            <w:vAlign w:val="center"/>
          </w:tcPr>
          <w:p w14:paraId="7FD9A23E"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30×80*500P</w:t>
            </w:r>
          </w:p>
        </w:tc>
        <w:tc>
          <w:tcPr>
            <w:tcW w:w="777" w:type="dxa"/>
            <w:tcBorders>
              <w:top w:val="single" w:sz="4" w:space="0" w:color="auto"/>
              <w:left w:val="single" w:sz="4" w:space="0" w:color="auto"/>
              <w:bottom w:val="single" w:sz="4" w:space="0" w:color="auto"/>
              <w:right w:val="single" w:sz="4" w:space="0" w:color="auto"/>
            </w:tcBorders>
            <w:vAlign w:val="center"/>
          </w:tcPr>
          <w:p w14:paraId="5B32215A"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180</w:t>
            </w:r>
          </w:p>
        </w:tc>
        <w:tc>
          <w:tcPr>
            <w:tcW w:w="1091" w:type="dxa"/>
            <w:tcBorders>
              <w:top w:val="single" w:sz="4" w:space="0" w:color="auto"/>
              <w:left w:val="single" w:sz="4" w:space="0" w:color="auto"/>
              <w:bottom w:val="single" w:sz="4" w:space="0" w:color="auto"/>
              <w:right w:val="single" w:sz="4" w:space="0" w:color="auto"/>
            </w:tcBorders>
          </w:tcPr>
          <w:p w14:paraId="2D366B37"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13</w:t>
            </w:r>
          </w:p>
        </w:tc>
        <w:tc>
          <w:tcPr>
            <w:tcW w:w="4199" w:type="dxa"/>
            <w:vMerge/>
            <w:tcBorders>
              <w:top w:val="single" w:sz="4" w:space="0" w:color="auto"/>
              <w:left w:val="single" w:sz="4" w:space="0" w:color="auto"/>
              <w:bottom w:val="single" w:sz="4" w:space="0" w:color="auto"/>
              <w:right w:val="single" w:sz="4" w:space="0" w:color="auto"/>
            </w:tcBorders>
            <w:vAlign w:val="center"/>
          </w:tcPr>
          <w:p w14:paraId="1BBBD794" w14:textId="77777777" w:rsidR="002A5EF1" w:rsidRDefault="002A5EF1">
            <w:pPr>
              <w:rPr>
                <w:rFonts w:asciiTheme="minorEastAsia" w:eastAsiaTheme="minorEastAsia" w:hAnsiTheme="minorEastAsia" w:hint="eastAsia"/>
                <w:b/>
                <w:bCs/>
              </w:rPr>
            </w:pPr>
          </w:p>
        </w:tc>
      </w:tr>
      <w:tr w:rsidR="002A5EF1" w14:paraId="07360BE2" w14:textId="77777777">
        <w:trPr>
          <w:trHeight w:val="387"/>
        </w:trPr>
        <w:tc>
          <w:tcPr>
            <w:tcW w:w="1025" w:type="dxa"/>
            <w:vMerge/>
            <w:tcBorders>
              <w:top w:val="single" w:sz="4" w:space="0" w:color="auto"/>
              <w:left w:val="single" w:sz="4" w:space="0" w:color="auto"/>
              <w:bottom w:val="single" w:sz="4" w:space="0" w:color="auto"/>
              <w:right w:val="single" w:sz="4" w:space="0" w:color="auto"/>
            </w:tcBorders>
            <w:vAlign w:val="center"/>
          </w:tcPr>
          <w:p w14:paraId="019DE55B" w14:textId="77777777" w:rsidR="002A5EF1" w:rsidRDefault="002A5EF1">
            <w:pPr>
              <w:rPr>
                <w:rFonts w:asciiTheme="minorEastAsia" w:eastAsiaTheme="minorEastAsia" w:hAnsiTheme="minorEastAsia" w:hint="eastAsia"/>
                <w:b/>
                <w:bCs/>
              </w:rPr>
            </w:pPr>
          </w:p>
        </w:tc>
        <w:tc>
          <w:tcPr>
            <w:tcW w:w="1643" w:type="dxa"/>
            <w:tcBorders>
              <w:top w:val="single" w:sz="4" w:space="0" w:color="auto"/>
              <w:left w:val="single" w:sz="4" w:space="0" w:color="auto"/>
              <w:bottom w:val="single" w:sz="4" w:space="0" w:color="auto"/>
              <w:right w:val="single" w:sz="4" w:space="0" w:color="auto"/>
            </w:tcBorders>
            <w:vAlign w:val="center"/>
          </w:tcPr>
          <w:p w14:paraId="21747926"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30×90*400P</w:t>
            </w:r>
          </w:p>
        </w:tc>
        <w:tc>
          <w:tcPr>
            <w:tcW w:w="777" w:type="dxa"/>
            <w:tcBorders>
              <w:top w:val="single" w:sz="4" w:space="0" w:color="auto"/>
              <w:left w:val="single" w:sz="4" w:space="0" w:color="auto"/>
              <w:bottom w:val="single" w:sz="4" w:space="0" w:color="auto"/>
              <w:right w:val="single" w:sz="4" w:space="0" w:color="auto"/>
            </w:tcBorders>
            <w:vAlign w:val="center"/>
          </w:tcPr>
          <w:p w14:paraId="0C587D47"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190</w:t>
            </w:r>
          </w:p>
        </w:tc>
        <w:tc>
          <w:tcPr>
            <w:tcW w:w="1091" w:type="dxa"/>
            <w:tcBorders>
              <w:top w:val="single" w:sz="4" w:space="0" w:color="auto"/>
              <w:left w:val="single" w:sz="4" w:space="0" w:color="auto"/>
              <w:bottom w:val="single" w:sz="4" w:space="0" w:color="auto"/>
              <w:right w:val="single" w:sz="4" w:space="0" w:color="auto"/>
            </w:tcBorders>
          </w:tcPr>
          <w:p w14:paraId="39CABCEF"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10.5</w:t>
            </w:r>
          </w:p>
        </w:tc>
        <w:tc>
          <w:tcPr>
            <w:tcW w:w="4199" w:type="dxa"/>
            <w:vMerge/>
            <w:tcBorders>
              <w:top w:val="single" w:sz="4" w:space="0" w:color="auto"/>
              <w:left w:val="single" w:sz="4" w:space="0" w:color="auto"/>
              <w:bottom w:val="single" w:sz="4" w:space="0" w:color="auto"/>
              <w:right w:val="single" w:sz="4" w:space="0" w:color="auto"/>
            </w:tcBorders>
            <w:vAlign w:val="center"/>
          </w:tcPr>
          <w:p w14:paraId="31BEFE7F" w14:textId="77777777" w:rsidR="002A5EF1" w:rsidRDefault="002A5EF1">
            <w:pPr>
              <w:rPr>
                <w:rFonts w:asciiTheme="minorEastAsia" w:eastAsiaTheme="minorEastAsia" w:hAnsiTheme="minorEastAsia" w:hint="eastAsia"/>
                <w:b/>
                <w:bCs/>
              </w:rPr>
            </w:pPr>
          </w:p>
        </w:tc>
      </w:tr>
      <w:tr w:rsidR="002A5EF1" w14:paraId="537B5E2B" w14:textId="77777777">
        <w:trPr>
          <w:trHeight w:val="657"/>
        </w:trPr>
        <w:tc>
          <w:tcPr>
            <w:tcW w:w="1025" w:type="dxa"/>
            <w:vMerge w:val="restart"/>
            <w:tcBorders>
              <w:top w:val="single" w:sz="4" w:space="0" w:color="auto"/>
              <w:left w:val="single" w:sz="4" w:space="0" w:color="auto"/>
              <w:bottom w:val="single" w:sz="4" w:space="0" w:color="auto"/>
              <w:right w:val="single" w:sz="4" w:space="0" w:color="auto"/>
            </w:tcBorders>
            <w:vAlign w:val="center"/>
          </w:tcPr>
          <w:p w14:paraId="3F7283FD"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收银纸</w:t>
            </w:r>
          </w:p>
        </w:tc>
        <w:tc>
          <w:tcPr>
            <w:tcW w:w="1643" w:type="dxa"/>
            <w:tcBorders>
              <w:top w:val="single" w:sz="4" w:space="0" w:color="auto"/>
              <w:left w:val="single" w:sz="4" w:space="0" w:color="auto"/>
              <w:bottom w:val="single" w:sz="4" w:space="0" w:color="auto"/>
              <w:right w:val="single" w:sz="4" w:space="0" w:color="auto"/>
            </w:tcBorders>
            <w:vAlign w:val="center"/>
          </w:tcPr>
          <w:p w14:paraId="273E652B"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57×50</w:t>
            </w:r>
          </w:p>
        </w:tc>
        <w:tc>
          <w:tcPr>
            <w:tcW w:w="777" w:type="dxa"/>
            <w:tcBorders>
              <w:top w:val="single" w:sz="4" w:space="0" w:color="auto"/>
              <w:left w:val="single" w:sz="4" w:space="0" w:color="auto"/>
              <w:bottom w:val="single" w:sz="4" w:space="0" w:color="auto"/>
              <w:right w:val="single" w:sz="4" w:space="0" w:color="auto"/>
            </w:tcBorders>
            <w:vAlign w:val="center"/>
          </w:tcPr>
          <w:p w14:paraId="1FBBD773"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1600</w:t>
            </w:r>
          </w:p>
        </w:tc>
        <w:tc>
          <w:tcPr>
            <w:tcW w:w="1091" w:type="dxa"/>
            <w:tcBorders>
              <w:top w:val="single" w:sz="4" w:space="0" w:color="auto"/>
              <w:left w:val="single" w:sz="4" w:space="0" w:color="auto"/>
              <w:bottom w:val="single" w:sz="4" w:space="0" w:color="auto"/>
              <w:right w:val="single" w:sz="4" w:space="0" w:color="auto"/>
            </w:tcBorders>
          </w:tcPr>
          <w:p w14:paraId="04450C6E"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1.7</w:t>
            </w:r>
          </w:p>
        </w:tc>
        <w:tc>
          <w:tcPr>
            <w:tcW w:w="4199" w:type="dxa"/>
            <w:vMerge w:val="restart"/>
            <w:tcBorders>
              <w:top w:val="single" w:sz="4" w:space="0" w:color="auto"/>
              <w:left w:val="single" w:sz="4" w:space="0" w:color="auto"/>
              <w:bottom w:val="single" w:sz="4" w:space="0" w:color="auto"/>
              <w:right w:val="single" w:sz="4" w:space="0" w:color="auto"/>
            </w:tcBorders>
          </w:tcPr>
          <w:p w14:paraId="67FA8D88"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产品技术参数要求</w:t>
            </w:r>
          </w:p>
          <w:p w14:paraId="121495BE"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1、特性：涂层表面均匀、光滑，色泽鲜明；分切面平整，不起纸粉，收银纸印刷，卷装紧密</w:t>
            </w:r>
          </w:p>
          <w:p w14:paraId="3AC14CC0"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基本性能</w:t>
            </w:r>
          </w:p>
          <w:p w14:paraId="24AA3A78"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 xml:space="preserve">定量：65g/㎡ </w:t>
            </w:r>
          </w:p>
          <w:p w14:paraId="3191C378"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定量偏差：±6 %</w:t>
            </w:r>
          </w:p>
          <w:p w14:paraId="40049D13"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白 度 ：80%～90%</w:t>
            </w:r>
          </w:p>
          <w:p w14:paraId="0C0AAA83"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平滑度 ：≥300s</w:t>
            </w:r>
          </w:p>
          <w:p w14:paraId="103C1772"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抗张强度(纵向) ：≥2.5kN/m</w:t>
            </w:r>
          </w:p>
          <w:p w14:paraId="6C5C1833"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 xml:space="preserve">撕裂度(横向)：≥200 </w:t>
            </w:r>
            <w:proofErr w:type="spellStart"/>
            <w:r>
              <w:rPr>
                <w:rFonts w:asciiTheme="minorEastAsia" w:eastAsiaTheme="minorEastAsia" w:hAnsiTheme="minorEastAsia" w:hint="eastAsia"/>
                <w:b/>
                <w:bCs/>
              </w:rPr>
              <w:t>mN</w:t>
            </w:r>
            <w:proofErr w:type="spellEnd"/>
          </w:p>
          <w:p w14:paraId="241947AD"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水 分：6.5 %±2.0 %</w:t>
            </w:r>
          </w:p>
          <w:p w14:paraId="78DF8818"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2、发色性能</w:t>
            </w:r>
          </w:p>
          <w:p w14:paraId="3274EF2A"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静态 70℃发色 ：≤0.25</w:t>
            </w:r>
          </w:p>
          <w:p w14:paraId="4B07EE35"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动态饱和发色 ：≥1.00</w:t>
            </w:r>
          </w:p>
          <w:p w14:paraId="0A4A39D4"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 xml:space="preserve">3、显色耐用性能       </w:t>
            </w:r>
          </w:p>
          <w:p w14:paraId="5C9933EF"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 xml:space="preserve">显色耐光性能 ：≥0.80       </w:t>
            </w:r>
          </w:p>
          <w:p w14:paraId="7C6A4152"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 xml:space="preserve">显色耐热性能 ：≥0.80 </w:t>
            </w:r>
          </w:p>
          <w:p w14:paraId="1358DD67"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 xml:space="preserve">显色耐湿性能 ：≥0.80 </w:t>
            </w:r>
          </w:p>
          <w:p w14:paraId="53328093"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4、▲57*50收银纸需提供具有CMA/CNAS认证的检测机构2023年1月1日以来出具的检测报告复印件，产品需符合GB/T28210-2011标准，原件备查。</w:t>
            </w:r>
          </w:p>
        </w:tc>
      </w:tr>
      <w:tr w:rsidR="002A5EF1" w14:paraId="48C5210B" w14:textId="77777777">
        <w:trPr>
          <w:trHeight w:val="4506"/>
        </w:trPr>
        <w:tc>
          <w:tcPr>
            <w:tcW w:w="1025" w:type="dxa"/>
            <w:vMerge/>
            <w:tcBorders>
              <w:top w:val="single" w:sz="4" w:space="0" w:color="auto"/>
              <w:left w:val="single" w:sz="4" w:space="0" w:color="auto"/>
              <w:bottom w:val="single" w:sz="4" w:space="0" w:color="auto"/>
              <w:right w:val="single" w:sz="4" w:space="0" w:color="auto"/>
            </w:tcBorders>
            <w:vAlign w:val="center"/>
          </w:tcPr>
          <w:p w14:paraId="3ED87E7F" w14:textId="77777777" w:rsidR="002A5EF1" w:rsidRDefault="002A5EF1">
            <w:pPr>
              <w:rPr>
                <w:rFonts w:asciiTheme="minorEastAsia" w:eastAsiaTheme="minorEastAsia" w:hAnsiTheme="minorEastAsia" w:hint="eastAsia"/>
                <w:b/>
                <w:bCs/>
              </w:rPr>
            </w:pPr>
          </w:p>
        </w:tc>
        <w:tc>
          <w:tcPr>
            <w:tcW w:w="1643" w:type="dxa"/>
            <w:tcBorders>
              <w:top w:val="single" w:sz="4" w:space="0" w:color="auto"/>
              <w:left w:val="single" w:sz="4" w:space="0" w:color="auto"/>
              <w:bottom w:val="single" w:sz="4" w:space="0" w:color="auto"/>
              <w:right w:val="single" w:sz="4" w:space="0" w:color="auto"/>
            </w:tcBorders>
            <w:vAlign w:val="center"/>
          </w:tcPr>
          <w:p w14:paraId="1279B70A"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80X110</w:t>
            </w:r>
          </w:p>
        </w:tc>
        <w:tc>
          <w:tcPr>
            <w:tcW w:w="777" w:type="dxa"/>
            <w:tcBorders>
              <w:top w:val="single" w:sz="4" w:space="0" w:color="auto"/>
              <w:left w:val="single" w:sz="4" w:space="0" w:color="auto"/>
              <w:bottom w:val="single" w:sz="4" w:space="0" w:color="auto"/>
              <w:right w:val="single" w:sz="4" w:space="0" w:color="auto"/>
            </w:tcBorders>
            <w:vAlign w:val="center"/>
          </w:tcPr>
          <w:p w14:paraId="626FB97F"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800</w:t>
            </w:r>
          </w:p>
        </w:tc>
        <w:tc>
          <w:tcPr>
            <w:tcW w:w="1091" w:type="dxa"/>
            <w:tcBorders>
              <w:top w:val="single" w:sz="4" w:space="0" w:color="auto"/>
              <w:left w:val="single" w:sz="4" w:space="0" w:color="auto"/>
              <w:bottom w:val="single" w:sz="4" w:space="0" w:color="auto"/>
              <w:right w:val="single" w:sz="4" w:space="0" w:color="auto"/>
            </w:tcBorders>
            <w:vAlign w:val="center"/>
          </w:tcPr>
          <w:p w14:paraId="732C262F"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13.5</w:t>
            </w:r>
          </w:p>
        </w:tc>
        <w:tc>
          <w:tcPr>
            <w:tcW w:w="4199" w:type="dxa"/>
            <w:vMerge/>
            <w:tcBorders>
              <w:top w:val="single" w:sz="4" w:space="0" w:color="auto"/>
              <w:left w:val="single" w:sz="4" w:space="0" w:color="auto"/>
              <w:bottom w:val="single" w:sz="4" w:space="0" w:color="auto"/>
              <w:right w:val="single" w:sz="4" w:space="0" w:color="auto"/>
            </w:tcBorders>
            <w:vAlign w:val="center"/>
          </w:tcPr>
          <w:p w14:paraId="7FC1CC3C" w14:textId="77777777" w:rsidR="002A5EF1" w:rsidRDefault="002A5EF1">
            <w:pPr>
              <w:rPr>
                <w:rFonts w:asciiTheme="minorEastAsia" w:eastAsiaTheme="minorEastAsia" w:hAnsiTheme="minorEastAsia" w:hint="eastAsia"/>
                <w:b/>
                <w:bCs/>
              </w:rPr>
            </w:pPr>
          </w:p>
        </w:tc>
      </w:tr>
    </w:tbl>
    <w:p w14:paraId="4D917797" w14:textId="77777777" w:rsidR="002A5EF1" w:rsidRDefault="002A5EF1"/>
    <w:p w14:paraId="60A5B877" w14:textId="77777777" w:rsidR="002A5EF1" w:rsidRDefault="002A5EF1"/>
    <w:p w14:paraId="50A29A8D" w14:textId="77777777" w:rsidR="002A5EF1" w:rsidRDefault="002A5EF1"/>
    <w:p w14:paraId="090FED97" w14:textId="77777777" w:rsidR="002A5EF1" w:rsidRDefault="00000000">
      <w:pPr>
        <w:adjustRightInd/>
        <w:snapToGrid/>
        <w:spacing w:after="0"/>
      </w:pPr>
      <w:r>
        <w:br w:type="page"/>
      </w:r>
    </w:p>
    <w:p w14:paraId="431A6F94" w14:textId="77777777" w:rsidR="002A5EF1" w:rsidRDefault="00000000">
      <w:pPr>
        <w:rPr>
          <w:b/>
          <w:bCs/>
        </w:rPr>
      </w:pPr>
      <w:r>
        <w:rPr>
          <w:rFonts w:hint="eastAsia"/>
          <w:b/>
          <w:bCs/>
        </w:rPr>
        <w:lastRenderedPageBreak/>
        <w:t>样品清单：</w:t>
      </w:r>
    </w:p>
    <w:tbl>
      <w:tblPr>
        <w:tblW w:w="6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4"/>
        <w:gridCol w:w="1324"/>
        <w:gridCol w:w="3188"/>
        <w:gridCol w:w="825"/>
      </w:tblGrid>
      <w:tr w:rsidR="00A267B2" w14:paraId="162EA413" w14:textId="77777777" w:rsidTr="00A267B2">
        <w:trPr>
          <w:trHeight w:val="713"/>
          <w:jc w:val="center"/>
        </w:trPr>
        <w:tc>
          <w:tcPr>
            <w:tcW w:w="1604" w:type="dxa"/>
            <w:tcBorders>
              <w:tl2br w:val="nil"/>
              <w:tr2bl w:val="nil"/>
            </w:tcBorders>
            <w:shd w:val="clear" w:color="auto" w:fill="FFFFFF"/>
            <w:tcMar>
              <w:top w:w="0" w:type="dxa"/>
              <w:left w:w="105" w:type="dxa"/>
              <w:bottom w:w="0" w:type="dxa"/>
              <w:right w:w="105" w:type="dxa"/>
            </w:tcMar>
            <w:vAlign w:val="center"/>
          </w:tcPr>
          <w:p w14:paraId="683763AB" w14:textId="77777777" w:rsidR="00A267B2" w:rsidRDefault="00A267B2">
            <w:pPr>
              <w:jc w:val="center"/>
            </w:pPr>
            <w:r>
              <w:rPr>
                <w:rFonts w:hint="eastAsia"/>
              </w:rPr>
              <w:t>编号</w:t>
            </w:r>
          </w:p>
        </w:tc>
        <w:tc>
          <w:tcPr>
            <w:tcW w:w="1324" w:type="dxa"/>
            <w:tcBorders>
              <w:tl2br w:val="nil"/>
              <w:tr2bl w:val="nil"/>
            </w:tcBorders>
            <w:shd w:val="clear" w:color="auto" w:fill="FFFFFF"/>
            <w:tcMar>
              <w:top w:w="0" w:type="dxa"/>
              <w:left w:w="105" w:type="dxa"/>
              <w:bottom w:w="0" w:type="dxa"/>
              <w:right w:w="105" w:type="dxa"/>
            </w:tcMar>
            <w:vAlign w:val="center"/>
          </w:tcPr>
          <w:p w14:paraId="2FF78E55" w14:textId="77777777" w:rsidR="00A267B2" w:rsidRDefault="00A267B2">
            <w:pPr>
              <w:jc w:val="center"/>
            </w:pPr>
            <w:r>
              <w:rPr>
                <w:rFonts w:hint="eastAsia"/>
              </w:rPr>
              <w:t>样品</w:t>
            </w:r>
          </w:p>
          <w:p w14:paraId="471C2C58" w14:textId="77777777" w:rsidR="00A267B2" w:rsidRDefault="00A267B2">
            <w:pPr>
              <w:jc w:val="center"/>
            </w:pPr>
            <w:r>
              <w:rPr>
                <w:rFonts w:hint="eastAsia"/>
              </w:rPr>
              <w:t>名称</w:t>
            </w:r>
          </w:p>
        </w:tc>
        <w:tc>
          <w:tcPr>
            <w:tcW w:w="3188" w:type="dxa"/>
            <w:tcBorders>
              <w:tl2br w:val="nil"/>
              <w:tr2bl w:val="nil"/>
            </w:tcBorders>
            <w:shd w:val="clear" w:color="auto" w:fill="FFFFFF"/>
            <w:tcMar>
              <w:top w:w="0" w:type="dxa"/>
              <w:left w:w="105" w:type="dxa"/>
              <w:bottom w:w="0" w:type="dxa"/>
              <w:right w:w="105" w:type="dxa"/>
            </w:tcMar>
            <w:vAlign w:val="center"/>
          </w:tcPr>
          <w:p w14:paraId="1EDE012A" w14:textId="77777777" w:rsidR="00A267B2" w:rsidRDefault="00A267B2">
            <w:pPr>
              <w:jc w:val="center"/>
            </w:pPr>
            <w:r>
              <w:rPr>
                <w:rFonts w:hint="eastAsia"/>
              </w:rPr>
              <w:t>规格</w:t>
            </w:r>
          </w:p>
        </w:tc>
        <w:tc>
          <w:tcPr>
            <w:tcW w:w="825" w:type="dxa"/>
            <w:tcBorders>
              <w:tl2br w:val="nil"/>
              <w:tr2bl w:val="nil"/>
            </w:tcBorders>
            <w:shd w:val="clear" w:color="auto" w:fill="FFFFFF"/>
            <w:tcMar>
              <w:top w:w="0" w:type="dxa"/>
              <w:left w:w="105" w:type="dxa"/>
              <w:bottom w:w="0" w:type="dxa"/>
              <w:right w:w="105" w:type="dxa"/>
            </w:tcMar>
            <w:vAlign w:val="center"/>
          </w:tcPr>
          <w:p w14:paraId="45DF6FE4" w14:textId="77777777" w:rsidR="00A267B2" w:rsidRDefault="00A267B2">
            <w:pPr>
              <w:jc w:val="center"/>
            </w:pPr>
            <w:r>
              <w:rPr>
                <w:rFonts w:hint="eastAsia"/>
              </w:rPr>
              <w:t>数量</w:t>
            </w:r>
          </w:p>
        </w:tc>
      </w:tr>
      <w:tr w:rsidR="00A267B2" w14:paraId="0529F72B" w14:textId="77777777" w:rsidTr="00A267B2">
        <w:trPr>
          <w:trHeight w:val="1171"/>
          <w:jc w:val="center"/>
        </w:trPr>
        <w:tc>
          <w:tcPr>
            <w:tcW w:w="1604" w:type="dxa"/>
            <w:tcBorders>
              <w:tl2br w:val="nil"/>
              <w:tr2bl w:val="nil"/>
            </w:tcBorders>
            <w:shd w:val="clear" w:color="auto" w:fill="FFFFFF"/>
            <w:tcMar>
              <w:top w:w="0" w:type="dxa"/>
              <w:left w:w="105" w:type="dxa"/>
              <w:bottom w:w="0" w:type="dxa"/>
              <w:right w:w="105" w:type="dxa"/>
            </w:tcMar>
            <w:vAlign w:val="center"/>
          </w:tcPr>
          <w:p w14:paraId="16592CD2" w14:textId="77777777" w:rsidR="00A267B2" w:rsidRDefault="00A267B2">
            <w:pPr>
              <w:jc w:val="center"/>
            </w:pPr>
            <w:r>
              <w:rPr>
                <w:rFonts w:hint="eastAsia"/>
              </w:rPr>
              <w:t>1</w:t>
            </w:r>
          </w:p>
        </w:tc>
        <w:tc>
          <w:tcPr>
            <w:tcW w:w="1324" w:type="dxa"/>
            <w:vMerge w:val="restart"/>
            <w:tcBorders>
              <w:tl2br w:val="nil"/>
              <w:tr2bl w:val="nil"/>
            </w:tcBorders>
            <w:shd w:val="clear" w:color="auto" w:fill="FFFFFF"/>
            <w:tcMar>
              <w:top w:w="0" w:type="dxa"/>
              <w:left w:w="105" w:type="dxa"/>
              <w:bottom w:w="0" w:type="dxa"/>
              <w:right w:w="105" w:type="dxa"/>
            </w:tcMar>
            <w:vAlign w:val="center"/>
          </w:tcPr>
          <w:p w14:paraId="76192570" w14:textId="77777777" w:rsidR="00A267B2" w:rsidRDefault="00A267B2">
            <w:pPr>
              <w:jc w:val="center"/>
            </w:pPr>
            <w:r w:rsidRPr="007B4995">
              <w:rPr>
                <w:rFonts w:hint="eastAsia"/>
              </w:rPr>
              <w:t>不干胶</w:t>
            </w:r>
            <w:r>
              <w:rPr>
                <w:rFonts w:hint="eastAsia"/>
              </w:rPr>
              <w:t>条码打印纸</w:t>
            </w:r>
          </w:p>
        </w:tc>
        <w:tc>
          <w:tcPr>
            <w:tcW w:w="3188" w:type="dxa"/>
            <w:tcBorders>
              <w:tl2br w:val="nil"/>
              <w:tr2bl w:val="nil"/>
            </w:tcBorders>
            <w:shd w:val="clear" w:color="auto" w:fill="FFFFFF"/>
            <w:tcMar>
              <w:top w:w="0" w:type="dxa"/>
              <w:left w:w="105" w:type="dxa"/>
              <w:bottom w:w="0" w:type="dxa"/>
              <w:right w:w="105" w:type="dxa"/>
            </w:tcMar>
            <w:vAlign w:val="center"/>
          </w:tcPr>
          <w:p w14:paraId="3DBE3FE2" w14:textId="6AFDBAD7" w:rsidR="00A267B2" w:rsidRDefault="00A267B2">
            <w:pPr>
              <w:jc w:val="center"/>
            </w:pPr>
            <w:r>
              <w:rPr>
                <w:rFonts w:hint="eastAsia"/>
              </w:rPr>
              <w:t>48</w:t>
            </w:r>
            <w:r>
              <w:rPr>
                <w:rFonts w:hint="eastAsia"/>
              </w:rPr>
              <w:t>×</w:t>
            </w:r>
            <w:r>
              <w:rPr>
                <w:rFonts w:hint="eastAsia"/>
              </w:rPr>
              <w:t>32*1000P</w:t>
            </w:r>
            <w:r>
              <w:rPr>
                <w:rFonts w:hint="eastAsia"/>
              </w:rPr>
              <w:t>白色</w:t>
            </w:r>
          </w:p>
        </w:tc>
        <w:tc>
          <w:tcPr>
            <w:tcW w:w="825" w:type="dxa"/>
            <w:tcBorders>
              <w:tl2br w:val="nil"/>
              <w:tr2bl w:val="nil"/>
            </w:tcBorders>
            <w:shd w:val="clear" w:color="auto" w:fill="FFFFFF"/>
            <w:tcMar>
              <w:top w:w="0" w:type="dxa"/>
              <w:left w:w="105" w:type="dxa"/>
              <w:bottom w:w="0" w:type="dxa"/>
              <w:right w:w="105" w:type="dxa"/>
            </w:tcMar>
            <w:vAlign w:val="center"/>
          </w:tcPr>
          <w:p w14:paraId="46A5A73B" w14:textId="5697A8CB" w:rsidR="00A267B2" w:rsidRDefault="00A267B2" w:rsidP="007B4995">
            <w:r>
              <w:rPr>
                <w:rFonts w:hint="eastAsia"/>
              </w:rPr>
              <w:t>各</w:t>
            </w:r>
            <w:r>
              <w:rPr>
                <w:rFonts w:hint="eastAsia"/>
              </w:rPr>
              <w:t>1</w:t>
            </w:r>
            <w:r>
              <w:rPr>
                <w:rFonts w:hint="eastAsia"/>
              </w:rPr>
              <w:t>卷</w:t>
            </w:r>
          </w:p>
        </w:tc>
      </w:tr>
      <w:tr w:rsidR="00A267B2" w14:paraId="7FE41251" w14:textId="77777777" w:rsidTr="00A267B2">
        <w:trPr>
          <w:trHeight w:val="898"/>
          <w:jc w:val="center"/>
        </w:trPr>
        <w:tc>
          <w:tcPr>
            <w:tcW w:w="1604" w:type="dxa"/>
            <w:tcBorders>
              <w:tl2br w:val="nil"/>
              <w:tr2bl w:val="nil"/>
            </w:tcBorders>
            <w:shd w:val="clear" w:color="auto" w:fill="FFFFFF"/>
            <w:tcMar>
              <w:top w:w="0" w:type="dxa"/>
              <w:left w:w="105" w:type="dxa"/>
              <w:bottom w:w="0" w:type="dxa"/>
              <w:right w:w="105" w:type="dxa"/>
            </w:tcMar>
            <w:vAlign w:val="center"/>
          </w:tcPr>
          <w:p w14:paraId="35FBEB90" w14:textId="77777777" w:rsidR="00A267B2" w:rsidRDefault="00A267B2">
            <w:pPr>
              <w:jc w:val="center"/>
            </w:pPr>
            <w:r>
              <w:rPr>
                <w:rFonts w:hint="eastAsia"/>
              </w:rPr>
              <w:t>2</w:t>
            </w:r>
          </w:p>
        </w:tc>
        <w:tc>
          <w:tcPr>
            <w:tcW w:w="1324" w:type="dxa"/>
            <w:vMerge/>
            <w:tcBorders>
              <w:tl2br w:val="nil"/>
              <w:tr2bl w:val="nil"/>
            </w:tcBorders>
            <w:shd w:val="clear" w:color="auto" w:fill="FFFFFF"/>
            <w:tcMar>
              <w:top w:w="0" w:type="dxa"/>
              <w:left w:w="105" w:type="dxa"/>
              <w:bottom w:w="0" w:type="dxa"/>
              <w:right w:w="105" w:type="dxa"/>
            </w:tcMar>
            <w:vAlign w:val="center"/>
          </w:tcPr>
          <w:p w14:paraId="1C88BCF8" w14:textId="77777777" w:rsidR="00A267B2" w:rsidRDefault="00A267B2">
            <w:pPr>
              <w:jc w:val="center"/>
            </w:pPr>
          </w:p>
        </w:tc>
        <w:tc>
          <w:tcPr>
            <w:tcW w:w="3188" w:type="dxa"/>
            <w:tcBorders>
              <w:tl2br w:val="nil"/>
              <w:tr2bl w:val="nil"/>
            </w:tcBorders>
            <w:shd w:val="clear" w:color="auto" w:fill="FFFFFF"/>
            <w:tcMar>
              <w:top w:w="0" w:type="dxa"/>
              <w:left w:w="105" w:type="dxa"/>
              <w:bottom w:w="0" w:type="dxa"/>
              <w:right w:w="105" w:type="dxa"/>
            </w:tcMar>
            <w:vAlign w:val="center"/>
          </w:tcPr>
          <w:p w14:paraId="44C63EC6" w14:textId="77777777" w:rsidR="00A267B2" w:rsidRDefault="00A267B2">
            <w:pPr>
              <w:jc w:val="center"/>
            </w:pPr>
            <w:r>
              <w:rPr>
                <w:rFonts w:hint="eastAsia"/>
              </w:rPr>
              <w:t>90</w:t>
            </w:r>
            <w:r>
              <w:rPr>
                <w:rFonts w:hint="eastAsia"/>
              </w:rPr>
              <w:t>×</w:t>
            </w:r>
            <w:r>
              <w:rPr>
                <w:rFonts w:hint="eastAsia"/>
              </w:rPr>
              <w:t>60mm*800p</w:t>
            </w:r>
          </w:p>
          <w:p w14:paraId="0463131E" w14:textId="77777777" w:rsidR="00A267B2" w:rsidRDefault="00A267B2">
            <w:pPr>
              <w:jc w:val="center"/>
            </w:pPr>
            <w:r>
              <w:rPr>
                <w:rFonts w:hint="eastAsia"/>
              </w:rPr>
              <w:t>银色</w:t>
            </w:r>
            <w:r>
              <w:rPr>
                <w:rFonts w:hint="eastAsia"/>
              </w:rPr>
              <w:t>PET</w:t>
            </w:r>
          </w:p>
        </w:tc>
        <w:tc>
          <w:tcPr>
            <w:tcW w:w="825" w:type="dxa"/>
            <w:tcBorders>
              <w:tl2br w:val="nil"/>
              <w:tr2bl w:val="nil"/>
            </w:tcBorders>
            <w:shd w:val="clear" w:color="auto" w:fill="FFFFFF"/>
            <w:tcMar>
              <w:top w:w="0" w:type="dxa"/>
              <w:left w:w="105" w:type="dxa"/>
              <w:bottom w:w="0" w:type="dxa"/>
              <w:right w:w="105" w:type="dxa"/>
            </w:tcMar>
            <w:vAlign w:val="center"/>
          </w:tcPr>
          <w:p w14:paraId="67E10990" w14:textId="77777777" w:rsidR="00A267B2" w:rsidRDefault="00A267B2">
            <w:pPr>
              <w:jc w:val="center"/>
            </w:pPr>
            <w:r>
              <w:rPr>
                <w:rFonts w:hint="eastAsia"/>
              </w:rPr>
              <w:t>1</w:t>
            </w:r>
            <w:r>
              <w:rPr>
                <w:rFonts w:hint="eastAsia"/>
              </w:rPr>
              <w:t>卷</w:t>
            </w:r>
          </w:p>
        </w:tc>
      </w:tr>
      <w:tr w:rsidR="00A267B2" w14:paraId="17C07A08" w14:textId="77777777" w:rsidTr="00A267B2">
        <w:trPr>
          <w:trHeight w:val="518"/>
          <w:jc w:val="center"/>
        </w:trPr>
        <w:tc>
          <w:tcPr>
            <w:tcW w:w="1604" w:type="dxa"/>
            <w:tcBorders>
              <w:tl2br w:val="nil"/>
              <w:tr2bl w:val="nil"/>
            </w:tcBorders>
            <w:shd w:val="clear" w:color="auto" w:fill="FFFFFF"/>
            <w:tcMar>
              <w:top w:w="0" w:type="dxa"/>
              <w:left w:w="105" w:type="dxa"/>
              <w:bottom w:w="0" w:type="dxa"/>
              <w:right w:w="105" w:type="dxa"/>
            </w:tcMar>
            <w:vAlign w:val="center"/>
          </w:tcPr>
          <w:p w14:paraId="6B9F9FB0" w14:textId="77777777" w:rsidR="00A267B2" w:rsidRDefault="00A267B2">
            <w:pPr>
              <w:jc w:val="center"/>
            </w:pPr>
            <w:r>
              <w:rPr>
                <w:rFonts w:hint="eastAsia"/>
              </w:rPr>
              <w:t>3</w:t>
            </w:r>
          </w:p>
        </w:tc>
        <w:tc>
          <w:tcPr>
            <w:tcW w:w="1324" w:type="dxa"/>
            <w:vMerge/>
            <w:tcBorders>
              <w:tl2br w:val="nil"/>
              <w:tr2bl w:val="nil"/>
            </w:tcBorders>
            <w:shd w:val="clear" w:color="auto" w:fill="FFFFFF"/>
            <w:tcMar>
              <w:top w:w="0" w:type="dxa"/>
              <w:left w:w="105" w:type="dxa"/>
              <w:bottom w:w="0" w:type="dxa"/>
              <w:right w:w="105" w:type="dxa"/>
            </w:tcMar>
            <w:vAlign w:val="center"/>
          </w:tcPr>
          <w:p w14:paraId="65BE234A" w14:textId="77777777" w:rsidR="00A267B2" w:rsidRDefault="00A267B2">
            <w:pPr>
              <w:jc w:val="center"/>
            </w:pPr>
          </w:p>
        </w:tc>
        <w:tc>
          <w:tcPr>
            <w:tcW w:w="3188" w:type="dxa"/>
            <w:tcBorders>
              <w:tl2br w:val="nil"/>
              <w:tr2bl w:val="nil"/>
            </w:tcBorders>
            <w:shd w:val="clear" w:color="auto" w:fill="FFFFFF"/>
            <w:tcMar>
              <w:top w:w="0" w:type="dxa"/>
              <w:left w:w="105" w:type="dxa"/>
              <w:bottom w:w="0" w:type="dxa"/>
              <w:right w:w="105" w:type="dxa"/>
            </w:tcMar>
            <w:vAlign w:val="center"/>
          </w:tcPr>
          <w:p w14:paraId="4A5CAD91" w14:textId="77777777" w:rsidR="00A267B2" w:rsidRDefault="00A267B2">
            <w:pPr>
              <w:jc w:val="center"/>
            </w:pPr>
            <w:r>
              <w:rPr>
                <w:rFonts w:hint="eastAsia"/>
              </w:rPr>
              <w:t>48</w:t>
            </w:r>
            <w:r>
              <w:rPr>
                <w:rFonts w:hint="eastAsia"/>
              </w:rPr>
              <w:t>×</w:t>
            </w:r>
            <w:r>
              <w:rPr>
                <w:rFonts w:hint="eastAsia"/>
              </w:rPr>
              <w:t>48*1000P</w:t>
            </w:r>
          </w:p>
        </w:tc>
        <w:tc>
          <w:tcPr>
            <w:tcW w:w="825" w:type="dxa"/>
            <w:tcBorders>
              <w:tl2br w:val="nil"/>
              <w:tr2bl w:val="nil"/>
            </w:tcBorders>
            <w:shd w:val="clear" w:color="auto" w:fill="FFFFFF"/>
            <w:tcMar>
              <w:top w:w="0" w:type="dxa"/>
              <w:left w:w="105" w:type="dxa"/>
              <w:bottom w:w="0" w:type="dxa"/>
              <w:right w:w="105" w:type="dxa"/>
            </w:tcMar>
            <w:vAlign w:val="center"/>
          </w:tcPr>
          <w:p w14:paraId="607B6BCA" w14:textId="77777777" w:rsidR="00A267B2" w:rsidRDefault="00A267B2">
            <w:pPr>
              <w:jc w:val="center"/>
            </w:pPr>
            <w:r>
              <w:rPr>
                <w:rFonts w:hint="eastAsia"/>
              </w:rPr>
              <w:t>1</w:t>
            </w:r>
            <w:r>
              <w:rPr>
                <w:rFonts w:hint="eastAsia"/>
              </w:rPr>
              <w:t>卷</w:t>
            </w:r>
          </w:p>
        </w:tc>
      </w:tr>
      <w:tr w:rsidR="00A267B2" w14:paraId="2F69E4FB" w14:textId="77777777" w:rsidTr="00A267B2">
        <w:trPr>
          <w:trHeight w:val="418"/>
          <w:jc w:val="center"/>
        </w:trPr>
        <w:tc>
          <w:tcPr>
            <w:tcW w:w="1604" w:type="dxa"/>
            <w:tcBorders>
              <w:tl2br w:val="nil"/>
              <w:tr2bl w:val="nil"/>
            </w:tcBorders>
            <w:shd w:val="clear" w:color="auto" w:fill="FFFFFF"/>
            <w:tcMar>
              <w:top w:w="0" w:type="dxa"/>
              <w:left w:w="105" w:type="dxa"/>
              <w:bottom w:w="0" w:type="dxa"/>
              <w:right w:w="105" w:type="dxa"/>
            </w:tcMar>
            <w:vAlign w:val="center"/>
          </w:tcPr>
          <w:p w14:paraId="4E164AAA" w14:textId="77777777" w:rsidR="00A267B2" w:rsidRDefault="00A267B2">
            <w:pPr>
              <w:jc w:val="center"/>
            </w:pPr>
            <w:r>
              <w:rPr>
                <w:rFonts w:hint="eastAsia"/>
              </w:rPr>
              <w:t>4</w:t>
            </w:r>
          </w:p>
        </w:tc>
        <w:tc>
          <w:tcPr>
            <w:tcW w:w="1324" w:type="dxa"/>
            <w:vMerge w:val="restart"/>
            <w:tcBorders>
              <w:tl2br w:val="nil"/>
              <w:tr2bl w:val="nil"/>
            </w:tcBorders>
            <w:shd w:val="clear" w:color="auto" w:fill="FFFFFF"/>
            <w:tcMar>
              <w:top w:w="0" w:type="dxa"/>
              <w:left w:w="105" w:type="dxa"/>
              <w:bottom w:w="0" w:type="dxa"/>
              <w:right w:w="105" w:type="dxa"/>
            </w:tcMar>
            <w:vAlign w:val="center"/>
          </w:tcPr>
          <w:p w14:paraId="483B39B8" w14:textId="77777777" w:rsidR="00A267B2" w:rsidRDefault="00A267B2">
            <w:pPr>
              <w:jc w:val="center"/>
            </w:pPr>
            <w:r>
              <w:rPr>
                <w:rFonts w:hint="eastAsia"/>
              </w:rPr>
              <w:t>不干胶热敏纸</w:t>
            </w:r>
          </w:p>
        </w:tc>
        <w:tc>
          <w:tcPr>
            <w:tcW w:w="3188" w:type="dxa"/>
            <w:tcBorders>
              <w:tl2br w:val="nil"/>
              <w:tr2bl w:val="nil"/>
            </w:tcBorders>
            <w:shd w:val="clear" w:color="auto" w:fill="FFFFFF"/>
            <w:tcMar>
              <w:top w:w="0" w:type="dxa"/>
              <w:left w:w="105" w:type="dxa"/>
              <w:bottom w:w="0" w:type="dxa"/>
              <w:right w:w="105" w:type="dxa"/>
            </w:tcMar>
            <w:vAlign w:val="center"/>
          </w:tcPr>
          <w:p w14:paraId="23221925" w14:textId="77777777" w:rsidR="00A267B2" w:rsidRDefault="00A267B2">
            <w:pPr>
              <w:jc w:val="center"/>
            </w:pPr>
            <w:r>
              <w:rPr>
                <w:rFonts w:hint="eastAsia"/>
              </w:rPr>
              <w:t>30</w:t>
            </w:r>
            <w:r>
              <w:rPr>
                <w:rFonts w:hint="eastAsia"/>
              </w:rPr>
              <w:t>×</w:t>
            </w:r>
            <w:r>
              <w:rPr>
                <w:rFonts w:hint="eastAsia"/>
              </w:rPr>
              <w:t>90*400P</w:t>
            </w:r>
          </w:p>
        </w:tc>
        <w:tc>
          <w:tcPr>
            <w:tcW w:w="825" w:type="dxa"/>
            <w:tcBorders>
              <w:tl2br w:val="nil"/>
              <w:tr2bl w:val="nil"/>
            </w:tcBorders>
            <w:shd w:val="clear" w:color="auto" w:fill="FFFFFF"/>
            <w:tcMar>
              <w:top w:w="0" w:type="dxa"/>
              <w:left w:w="105" w:type="dxa"/>
              <w:bottom w:w="0" w:type="dxa"/>
              <w:right w:w="105" w:type="dxa"/>
            </w:tcMar>
            <w:vAlign w:val="center"/>
          </w:tcPr>
          <w:p w14:paraId="6E2B56FD" w14:textId="77777777" w:rsidR="00A267B2" w:rsidRDefault="00A267B2">
            <w:pPr>
              <w:jc w:val="center"/>
            </w:pPr>
            <w:r>
              <w:rPr>
                <w:rFonts w:hint="eastAsia"/>
              </w:rPr>
              <w:t>1</w:t>
            </w:r>
            <w:r>
              <w:rPr>
                <w:rFonts w:hint="eastAsia"/>
              </w:rPr>
              <w:t>卷</w:t>
            </w:r>
          </w:p>
        </w:tc>
      </w:tr>
      <w:tr w:rsidR="00A267B2" w14:paraId="49C440F4" w14:textId="77777777" w:rsidTr="00A267B2">
        <w:trPr>
          <w:trHeight w:val="1053"/>
          <w:jc w:val="center"/>
        </w:trPr>
        <w:tc>
          <w:tcPr>
            <w:tcW w:w="1604" w:type="dxa"/>
            <w:tcBorders>
              <w:tl2br w:val="nil"/>
              <w:tr2bl w:val="nil"/>
            </w:tcBorders>
            <w:shd w:val="clear" w:color="auto" w:fill="FFFFFF"/>
            <w:tcMar>
              <w:top w:w="0" w:type="dxa"/>
              <w:left w:w="105" w:type="dxa"/>
              <w:bottom w:w="0" w:type="dxa"/>
              <w:right w:w="105" w:type="dxa"/>
            </w:tcMar>
            <w:vAlign w:val="center"/>
          </w:tcPr>
          <w:p w14:paraId="0C822F61" w14:textId="77777777" w:rsidR="00A267B2" w:rsidRDefault="00A267B2">
            <w:pPr>
              <w:jc w:val="center"/>
            </w:pPr>
            <w:r>
              <w:rPr>
                <w:rFonts w:hint="eastAsia"/>
              </w:rPr>
              <w:t>5</w:t>
            </w:r>
          </w:p>
        </w:tc>
        <w:tc>
          <w:tcPr>
            <w:tcW w:w="1324" w:type="dxa"/>
            <w:vMerge/>
            <w:tcBorders>
              <w:tl2br w:val="nil"/>
              <w:tr2bl w:val="nil"/>
            </w:tcBorders>
            <w:shd w:val="clear" w:color="auto" w:fill="FFFFFF"/>
            <w:tcMar>
              <w:top w:w="0" w:type="dxa"/>
              <w:left w:w="105" w:type="dxa"/>
              <w:bottom w:w="0" w:type="dxa"/>
              <w:right w:w="105" w:type="dxa"/>
            </w:tcMar>
            <w:vAlign w:val="center"/>
          </w:tcPr>
          <w:p w14:paraId="79604692" w14:textId="77777777" w:rsidR="00A267B2" w:rsidRDefault="00A267B2">
            <w:pPr>
              <w:jc w:val="center"/>
            </w:pPr>
          </w:p>
        </w:tc>
        <w:tc>
          <w:tcPr>
            <w:tcW w:w="3188" w:type="dxa"/>
            <w:tcBorders>
              <w:tl2br w:val="nil"/>
              <w:tr2bl w:val="nil"/>
            </w:tcBorders>
            <w:shd w:val="clear" w:color="auto" w:fill="FFFFFF"/>
            <w:tcMar>
              <w:top w:w="0" w:type="dxa"/>
              <w:left w:w="105" w:type="dxa"/>
              <w:bottom w:w="0" w:type="dxa"/>
              <w:right w:w="105" w:type="dxa"/>
            </w:tcMar>
            <w:vAlign w:val="center"/>
          </w:tcPr>
          <w:p w14:paraId="7D8040ED" w14:textId="77777777" w:rsidR="00A267B2" w:rsidRDefault="00A267B2">
            <w:pPr>
              <w:jc w:val="center"/>
            </w:pPr>
            <w:r>
              <w:rPr>
                <w:rFonts w:hint="eastAsia"/>
              </w:rPr>
              <w:t>102</w:t>
            </w:r>
            <w:r>
              <w:rPr>
                <w:rFonts w:hint="eastAsia"/>
              </w:rPr>
              <w:t>×</w:t>
            </w:r>
            <w:r>
              <w:rPr>
                <w:rFonts w:hint="eastAsia"/>
              </w:rPr>
              <w:t>30*1000P</w:t>
            </w:r>
          </w:p>
        </w:tc>
        <w:tc>
          <w:tcPr>
            <w:tcW w:w="825" w:type="dxa"/>
            <w:tcBorders>
              <w:tl2br w:val="nil"/>
              <w:tr2bl w:val="nil"/>
            </w:tcBorders>
            <w:shd w:val="clear" w:color="auto" w:fill="FFFFFF"/>
            <w:tcMar>
              <w:top w:w="0" w:type="dxa"/>
              <w:left w:w="105" w:type="dxa"/>
              <w:bottom w:w="0" w:type="dxa"/>
              <w:right w:w="105" w:type="dxa"/>
            </w:tcMar>
            <w:vAlign w:val="center"/>
          </w:tcPr>
          <w:p w14:paraId="3C47C7E6" w14:textId="77777777" w:rsidR="00A267B2" w:rsidRDefault="00A267B2">
            <w:pPr>
              <w:jc w:val="center"/>
            </w:pPr>
            <w:r>
              <w:rPr>
                <w:rFonts w:hint="eastAsia"/>
              </w:rPr>
              <w:t>1</w:t>
            </w:r>
            <w:r>
              <w:rPr>
                <w:rFonts w:hint="eastAsia"/>
              </w:rPr>
              <w:t>卷</w:t>
            </w:r>
          </w:p>
        </w:tc>
      </w:tr>
      <w:tr w:rsidR="00A267B2" w14:paraId="7466B736" w14:textId="77777777" w:rsidTr="00A267B2">
        <w:trPr>
          <w:trHeight w:val="1207"/>
          <w:jc w:val="center"/>
        </w:trPr>
        <w:tc>
          <w:tcPr>
            <w:tcW w:w="1604" w:type="dxa"/>
            <w:tcBorders>
              <w:tl2br w:val="nil"/>
              <w:tr2bl w:val="nil"/>
            </w:tcBorders>
            <w:shd w:val="clear" w:color="auto" w:fill="FFFFFF"/>
            <w:tcMar>
              <w:top w:w="0" w:type="dxa"/>
              <w:left w:w="105" w:type="dxa"/>
              <w:bottom w:w="0" w:type="dxa"/>
              <w:right w:w="105" w:type="dxa"/>
            </w:tcMar>
            <w:vAlign w:val="center"/>
          </w:tcPr>
          <w:p w14:paraId="08FCACBB" w14:textId="77777777" w:rsidR="00A267B2" w:rsidRDefault="00A267B2">
            <w:pPr>
              <w:jc w:val="center"/>
            </w:pPr>
            <w:r>
              <w:rPr>
                <w:rFonts w:hint="eastAsia"/>
              </w:rPr>
              <w:t>6</w:t>
            </w:r>
          </w:p>
        </w:tc>
        <w:tc>
          <w:tcPr>
            <w:tcW w:w="1324" w:type="dxa"/>
            <w:vMerge/>
            <w:tcBorders>
              <w:tl2br w:val="nil"/>
              <w:tr2bl w:val="nil"/>
            </w:tcBorders>
            <w:shd w:val="clear" w:color="auto" w:fill="FFFFFF"/>
            <w:tcMar>
              <w:top w:w="0" w:type="dxa"/>
              <w:left w:w="105" w:type="dxa"/>
              <w:bottom w:w="0" w:type="dxa"/>
              <w:right w:w="105" w:type="dxa"/>
            </w:tcMar>
            <w:vAlign w:val="center"/>
          </w:tcPr>
          <w:p w14:paraId="607B3E79" w14:textId="77777777" w:rsidR="00A267B2" w:rsidRDefault="00A267B2">
            <w:pPr>
              <w:jc w:val="center"/>
            </w:pPr>
          </w:p>
        </w:tc>
        <w:tc>
          <w:tcPr>
            <w:tcW w:w="3188" w:type="dxa"/>
            <w:tcBorders>
              <w:tl2br w:val="nil"/>
              <w:tr2bl w:val="nil"/>
            </w:tcBorders>
            <w:shd w:val="clear" w:color="auto" w:fill="FFFFFF"/>
            <w:tcMar>
              <w:top w:w="0" w:type="dxa"/>
              <w:left w:w="105" w:type="dxa"/>
              <w:bottom w:w="0" w:type="dxa"/>
              <w:right w:w="105" w:type="dxa"/>
            </w:tcMar>
            <w:vAlign w:val="center"/>
          </w:tcPr>
          <w:p w14:paraId="73189F2A" w14:textId="77777777" w:rsidR="00A267B2" w:rsidRDefault="00A267B2">
            <w:pPr>
              <w:jc w:val="center"/>
            </w:pPr>
            <w:r>
              <w:rPr>
                <w:rFonts w:hint="eastAsia"/>
              </w:rPr>
              <w:t>73</w:t>
            </w:r>
            <w:r>
              <w:rPr>
                <w:rFonts w:hint="eastAsia"/>
              </w:rPr>
              <w:t>×</w:t>
            </w:r>
            <w:r>
              <w:rPr>
                <w:rFonts w:hint="eastAsia"/>
              </w:rPr>
              <w:t>84*1000P</w:t>
            </w:r>
            <w:r>
              <w:rPr>
                <w:rFonts w:hint="eastAsia"/>
              </w:rPr>
              <w:t>（带虚线）</w:t>
            </w:r>
          </w:p>
        </w:tc>
        <w:tc>
          <w:tcPr>
            <w:tcW w:w="825" w:type="dxa"/>
            <w:tcBorders>
              <w:tl2br w:val="nil"/>
              <w:tr2bl w:val="nil"/>
            </w:tcBorders>
            <w:shd w:val="clear" w:color="auto" w:fill="FFFFFF"/>
            <w:tcMar>
              <w:top w:w="0" w:type="dxa"/>
              <w:left w:w="105" w:type="dxa"/>
              <w:bottom w:w="0" w:type="dxa"/>
              <w:right w:w="105" w:type="dxa"/>
            </w:tcMar>
            <w:vAlign w:val="center"/>
          </w:tcPr>
          <w:p w14:paraId="129F0E17" w14:textId="77777777" w:rsidR="00A267B2" w:rsidRDefault="00A267B2">
            <w:pPr>
              <w:jc w:val="center"/>
            </w:pPr>
            <w:r>
              <w:rPr>
                <w:rFonts w:hint="eastAsia"/>
              </w:rPr>
              <w:t>1</w:t>
            </w:r>
            <w:r>
              <w:rPr>
                <w:rFonts w:hint="eastAsia"/>
              </w:rPr>
              <w:t>卷</w:t>
            </w:r>
          </w:p>
        </w:tc>
      </w:tr>
      <w:tr w:rsidR="00A267B2" w14:paraId="0AD7596C" w14:textId="77777777" w:rsidTr="00A267B2">
        <w:trPr>
          <w:trHeight w:val="803"/>
          <w:jc w:val="center"/>
        </w:trPr>
        <w:tc>
          <w:tcPr>
            <w:tcW w:w="1604" w:type="dxa"/>
            <w:tcBorders>
              <w:tl2br w:val="nil"/>
              <w:tr2bl w:val="nil"/>
            </w:tcBorders>
            <w:shd w:val="clear" w:color="auto" w:fill="FFFFFF"/>
            <w:tcMar>
              <w:top w:w="0" w:type="dxa"/>
              <w:left w:w="105" w:type="dxa"/>
              <w:bottom w:w="0" w:type="dxa"/>
              <w:right w:w="105" w:type="dxa"/>
            </w:tcMar>
            <w:vAlign w:val="center"/>
          </w:tcPr>
          <w:p w14:paraId="238F9585" w14:textId="77777777" w:rsidR="00A267B2" w:rsidRDefault="00A267B2">
            <w:pPr>
              <w:jc w:val="center"/>
            </w:pPr>
            <w:r>
              <w:rPr>
                <w:rFonts w:hint="eastAsia"/>
              </w:rPr>
              <w:t>7</w:t>
            </w:r>
          </w:p>
        </w:tc>
        <w:tc>
          <w:tcPr>
            <w:tcW w:w="1324" w:type="dxa"/>
            <w:vMerge/>
            <w:tcBorders>
              <w:tl2br w:val="nil"/>
              <w:tr2bl w:val="nil"/>
            </w:tcBorders>
            <w:shd w:val="clear" w:color="auto" w:fill="FFFFFF"/>
            <w:tcMar>
              <w:top w:w="0" w:type="dxa"/>
              <w:left w:w="105" w:type="dxa"/>
              <w:bottom w:w="0" w:type="dxa"/>
              <w:right w:w="105" w:type="dxa"/>
            </w:tcMar>
            <w:vAlign w:val="center"/>
          </w:tcPr>
          <w:p w14:paraId="5667CF61" w14:textId="77777777" w:rsidR="00A267B2" w:rsidRDefault="00A267B2">
            <w:pPr>
              <w:jc w:val="center"/>
            </w:pPr>
          </w:p>
        </w:tc>
        <w:tc>
          <w:tcPr>
            <w:tcW w:w="3188" w:type="dxa"/>
            <w:tcBorders>
              <w:tl2br w:val="nil"/>
              <w:tr2bl w:val="nil"/>
            </w:tcBorders>
            <w:shd w:val="clear" w:color="auto" w:fill="FFFFFF"/>
            <w:tcMar>
              <w:top w:w="0" w:type="dxa"/>
              <w:left w:w="105" w:type="dxa"/>
              <w:bottom w:w="0" w:type="dxa"/>
              <w:right w:w="105" w:type="dxa"/>
            </w:tcMar>
            <w:vAlign w:val="center"/>
          </w:tcPr>
          <w:p w14:paraId="678BA1B0" w14:textId="77777777" w:rsidR="00A267B2" w:rsidRDefault="00A267B2">
            <w:pPr>
              <w:jc w:val="center"/>
            </w:pPr>
            <w:r>
              <w:rPr>
                <w:rFonts w:hint="eastAsia"/>
              </w:rPr>
              <w:t>73</w:t>
            </w:r>
            <w:r>
              <w:rPr>
                <w:rFonts w:hint="eastAsia"/>
              </w:rPr>
              <w:t>×</w:t>
            </w:r>
            <w:r>
              <w:rPr>
                <w:rFonts w:hint="eastAsia"/>
              </w:rPr>
              <w:t>84*4000P</w:t>
            </w:r>
            <w:r>
              <w:rPr>
                <w:rFonts w:hint="eastAsia"/>
              </w:rPr>
              <w:t>无虚线大卷心</w:t>
            </w:r>
          </w:p>
        </w:tc>
        <w:tc>
          <w:tcPr>
            <w:tcW w:w="825" w:type="dxa"/>
            <w:tcBorders>
              <w:tl2br w:val="nil"/>
              <w:tr2bl w:val="nil"/>
            </w:tcBorders>
            <w:shd w:val="clear" w:color="auto" w:fill="FFFFFF"/>
            <w:tcMar>
              <w:top w:w="0" w:type="dxa"/>
              <w:left w:w="105" w:type="dxa"/>
              <w:bottom w:w="0" w:type="dxa"/>
              <w:right w:w="105" w:type="dxa"/>
            </w:tcMar>
            <w:vAlign w:val="center"/>
          </w:tcPr>
          <w:p w14:paraId="72C6DAE4" w14:textId="77777777" w:rsidR="00A267B2" w:rsidRDefault="00A267B2">
            <w:pPr>
              <w:jc w:val="center"/>
            </w:pPr>
            <w:r>
              <w:rPr>
                <w:rFonts w:hint="eastAsia"/>
              </w:rPr>
              <w:t>1</w:t>
            </w:r>
            <w:r>
              <w:rPr>
                <w:rFonts w:hint="eastAsia"/>
              </w:rPr>
              <w:t>卷</w:t>
            </w:r>
          </w:p>
        </w:tc>
      </w:tr>
      <w:tr w:rsidR="00A267B2" w14:paraId="08C44691" w14:textId="77777777" w:rsidTr="00A267B2">
        <w:trPr>
          <w:jc w:val="center"/>
        </w:trPr>
        <w:tc>
          <w:tcPr>
            <w:tcW w:w="1604" w:type="dxa"/>
            <w:tcBorders>
              <w:tl2br w:val="nil"/>
              <w:tr2bl w:val="nil"/>
            </w:tcBorders>
            <w:shd w:val="clear" w:color="auto" w:fill="FFFFFF"/>
            <w:tcMar>
              <w:top w:w="0" w:type="dxa"/>
              <w:left w:w="105" w:type="dxa"/>
              <w:bottom w:w="0" w:type="dxa"/>
              <w:right w:w="105" w:type="dxa"/>
            </w:tcMar>
            <w:vAlign w:val="center"/>
          </w:tcPr>
          <w:p w14:paraId="028E4739" w14:textId="77777777" w:rsidR="00A267B2" w:rsidRDefault="00A267B2">
            <w:pPr>
              <w:jc w:val="center"/>
            </w:pPr>
            <w:r>
              <w:rPr>
                <w:rFonts w:hint="eastAsia"/>
              </w:rPr>
              <w:t>8</w:t>
            </w:r>
          </w:p>
        </w:tc>
        <w:tc>
          <w:tcPr>
            <w:tcW w:w="1324" w:type="dxa"/>
            <w:vMerge/>
            <w:tcBorders>
              <w:tl2br w:val="nil"/>
              <w:tr2bl w:val="nil"/>
            </w:tcBorders>
            <w:shd w:val="clear" w:color="auto" w:fill="FFFFFF"/>
            <w:tcMar>
              <w:top w:w="0" w:type="dxa"/>
              <w:left w:w="105" w:type="dxa"/>
              <w:bottom w:w="0" w:type="dxa"/>
              <w:right w:w="105" w:type="dxa"/>
            </w:tcMar>
            <w:vAlign w:val="center"/>
          </w:tcPr>
          <w:p w14:paraId="274F1805" w14:textId="77777777" w:rsidR="00A267B2" w:rsidRDefault="00A267B2">
            <w:pPr>
              <w:jc w:val="center"/>
            </w:pPr>
          </w:p>
        </w:tc>
        <w:tc>
          <w:tcPr>
            <w:tcW w:w="3188" w:type="dxa"/>
            <w:tcBorders>
              <w:tl2br w:val="nil"/>
              <w:tr2bl w:val="nil"/>
            </w:tcBorders>
            <w:shd w:val="clear" w:color="auto" w:fill="FFFFFF"/>
            <w:tcMar>
              <w:top w:w="0" w:type="dxa"/>
              <w:left w:w="105" w:type="dxa"/>
              <w:bottom w:w="0" w:type="dxa"/>
              <w:right w:w="105" w:type="dxa"/>
            </w:tcMar>
            <w:vAlign w:val="center"/>
          </w:tcPr>
          <w:p w14:paraId="20594825" w14:textId="77777777" w:rsidR="00A267B2" w:rsidRDefault="00A267B2">
            <w:pPr>
              <w:jc w:val="center"/>
            </w:pPr>
            <w:r>
              <w:rPr>
                <w:rFonts w:hint="eastAsia"/>
              </w:rPr>
              <w:t>48</w:t>
            </w:r>
            <w:r>
              <w:rPr>
                <w:rFonts w:hint="eastAsia"/>
              </w:rPr>
              <w:t>×</w:t>
            </w:r>
            <w:r>
              <w:rPr>
                <w:rFonts w:hint="eastAsia"/>
              </w:rPr>
              <w:t>32*1000P</w:t>
            </w:r>
          </w:p>
        </w:tc>
        <w:tc>
          <w:tcPr>
            <w:tcW w:w="825" w:type="dxa"/>
            <w:tcBorders>
              <w:tl2br w:val="nil"/>
              <w:tr2bl w:val="nil"/>
            </w:tcBorders>
            <w:shd w:val="clear" w:color="auto" w:fill="FFFFFF"/>
            <w:tcMar>
              <w:top w:w="0" w:type="dxa"/>
              <w:left w:w="105" w:type="dxa"/>
              <w:bottom w:w="0" w:type="dxa"/>
              <w:right w:w="105" w:type="dxa"/>
            </w:tcMar>
            <w:vAlign w:val="center"/>
          </w:tcPr>
          <w:p w14:paraId="1C317322" w14:textId="77777777" w:rsidR="00A267B2" w:rsidRDefault="00A267B2">
            <w:pPr>
              <w:jc w:val="center"/>
            </w:pPr>
            <w:r>
              <w:rPr>
                <w:rFonts w:hint="eastAsia"/>
              </w:rPr>
              <w:t>1</w:t>
            </w:r>
            <w:r>
              <w:rPr>
                <w:rFonts w:hint="eastAsia"/>
              </w:rPr>
              <w:t>卷</w:t>
            </w:r>
          </w:p>
        </w:tc>
      </w:tr>
      <w:tr w:rsidR="00A267B2" w14:paraId="1E6A776A" w14:textId="77777777" w:rsidTr="00A267B2">
        <w:trPr>
          <w:jc w:val="center"/>
        </w:trPr>
        <w:tc>
          <w:tcPr>
            <w:tcW w:w="1604" w:type="dxa"/>
            <w:tcBorders>
              <w:tl2br w:val="nil"/>
              <w:tr2bl w:val="nil"/>
            </w:tcBorders>
            <w:shd w:val="clear" w:color="auto" w:fill="FFFFFF"/>
            <w:tcMar>
              <w:top w:w="0" w:type="dxa"/>
              <w:left w:w="105" w:type="dxa"/>
              <w:bottom w:w="0" w:type="dxa"/>
              <w:right w:w="105" w:type="dxa"/>
            </w:tcMar>
            <w:vAlign w:val="center"/>
          </w:tcPr>
          <w:p w14:paraId="6CD3E73D" w14:textId="77777777" w:rsidR="00A267B2" w:rsidRDefault="00A267B2">
            <w:pPr>
              <w:jc w:val="center"/>
            </w:pPr>
            <w:r>
              <w:rPr>
                <w:rFonts w:hint="eastAsia"/>
              </w:rPr>
              <w:t>9</w:t>
            </w:r>
          </w:p>
        </w:tc>
        <w:tc>
          <w:tcPr>
            <w:tcW w:w="1324" w:type="dxa"/>
            <w:vMerge/>
            <w:tcBorders>
              <w:tl2br w:val="nil"/>
              <w:tr2bl w:val="nil"/>
            </w:tcBorders>
            <w:shd w:val="clear" w:color="auto" w:fill="FFFFFF"/>
            <w:tcMar>
              <w:top w:w="0" w:type="dxa"/>
              <w:left w:w="105" w:type="dxa"/>
              <w:bottom w:w="0" w:type="dxa"/>
              <w:right w:w="105" w:type="dxa"/>
            </w:tcMar>
            <w:vAlign w:val="center"/>
          </w:tcPr>
          <w:p w14:paraId="185B02B4" w14:textId="77777777" w:rsidR="00A267B2" w:rsidRDefault="00A267B2">
            <w:pPr>
              <w:jc w:val="center"/>
            </w:pPr>
          </w:p>
        </w:tc>
        <w:tc>
          <w:tcPr>
            <w:tcW w:w="3188" w:type="dxa"/>
            <w:tcBorders>
              <w:tl2br w:val="nil"/>
              <w:tr2bl w:val="nil"/>
            </w:tcBorders>
            <w:shd w:val="clear" w:color="auto" w:fill="FFFFFF"/>
            <w:tcMar>
              <w:top w:w="0" w:type="dxa"/>
              <w:left w:w="105" w:type="dxa"/>
              <w:bottom w:w="0" w:type="dxa"/>
              <w:right w:w="105" w:type="dxa"/>
            </w:tcMar>
            <w:vAlign w:val="center"/>
          </w:tcPr>
          <w:p w14:paraId="76836A76" w14:textId="77777777" w:rsidR="00A267B2" w:rsidRDefault="00A267B2">
            <w:pPr>
              <w:jc w:val="center"/>
            </w:pPr>
            <w:r>
              <w:rPr>
                <w:rFonts w:hint="eastAsia"/>
              </w:rPr>
              <w:t>80</w:t>
            </w:r>
            <w:r>
              <w:rPr>
                <w:rFonts w:hint="eastAsia"/>
              </w:rPr>
              <w:t>×</w:t>
            </w:r>
            <w:r>
              <w:rPr>
                <w:rFonts w:hint="eastAsia"/>
              </w:rPr>
              <w:t>50*1000P</w:t>
            </w:r>
          </w:p>
        </w:tc>
        <w:tc>
          <w:tcPr>
            <w:tcW w:w="825" w:type="dxa"/>
            <w:tcBorders>
              <w:tl2br w:val="nil"/>
              <w:tr2bl w:val="nil"/>
            </w:tcBorders>
            <w:shd w:val="clear" w:color="auto" w:fill="FFFFFF"/>
            <w:tcMar>
              <w:top w:w="0" w:type="dxa"/>
              <w:left w:w="105" w:type="dxa"/>
              <w:bottom w:w="0" w:type="dxa"/>
              <w:right w:w="105" w:type="dxa"/>
            </w:tcMar>
            <w:vAlign w:val="center"/>
          </w:tcPr>
          <w:p w14:paraId="2A981E1D" w14:textId="77777777" w:rsidR="00A267B2" w:rsidRDefault="00A267B2">
            <w:pPr>
              <w:jc w:val="center"/>
            </w:pPr>
            <w:r>
              <w:rPr>
                <w:rFonts w:hint="eastAsia"/>
              </w:rPr>
              <w:t>1</w:t>
            </w:r>
            <w:r>
              <w:rPr>
                <w:rFonts w:hint="eastAsia"/>
              </w:rPr>
              <w:t>卷</w:t>
            </w:r>
          </w:p>
        </w:tc>
      </w:tr>
      <w:tr w:rsidR="00A267B2" w14:paraId="4F045980" w14:textId="77777777" w:rsidTr="00A267B2">
        <w:trPr>
          <w:trHeight w:val="314"/>
          <w:jc w:val="center"/>
        </w:trPr>
        <w:tc>
          <w:tcPr>
            <w:tcW w:w="1604" w:type="dxa"/>
            <w:tcBorders>
              <w:tl2br w:val="nil"/>
              <w:tr2bl w:val="nil"/>
            </w:tcBorders>
            <w:shd w:val="clear" w:color="auto" w:fill="FFFFFF"/>
            <w:tcMar>
              <w:top w:w="0" w:type="dxa"/>
              <w:left w:w="105" w:type="dxa"/>
              <w:bottom w:w="0" w:type="dxa"/>
              <w:right w:w="105" w:type="dxa"/>
            </w:tcMar>
            <w:vAlign w:val="center"/>
          </w:tcPr>
          <w:p w14:paraId="7573D16E" w14:textId="77777777" w:rsidR="00A267B2" w:rsidRDefault="00A267B2">
            <w:pPr>
              <w:jc w:val="center"/>
            </w:pPr>
            <w:r>
              <w:rPr>
                <w:rFonts w:hint="eastAsia"/>
              </w:rPr>
              <w:t>10</w:t>
            </w:r>
          </w:p>
        </w:tc>
        <w:tc>
          <w:tcPr>
            <w:tcW w:w="1324" w:type="dxa"/>
            <w:vMerge/>
            <w:tcBorders>
              <w:tl2br w:val="nil"/>
              <w:tr2bl w:val="nil"/>
            </w:tcBorders>
            <w:shd w:val="clear" w:color="auto" w:fill="FFFFFF"/>
            <w:tcMar>
              <w:top w:w="0" w:type="dxa"/>
              <w:left w:w="105" w:type="dxa"/>
              <w:bottom w:w="0" w:type="dxa"/>
              <w:right w:w="105" w:type="dxa"/>
            </w:tcMar>
            <w:vAlign w:val="center"/>
          </w:tcPr>
          <w:p w14:paraId="77366471" w14:textId="77777777" w:rsidR="00A267B2" w:rsidRDefault="00A267B2">
            <w:pPr>
              <w:jc w:val="center"/>
            </w:pPr>
          </w:p>
        </w:tc>
        <w:tc>
          <w:tcPr>
            <w:tcW w:w="3188" w:type="dxa"/>
            <w:tcBorders>
              <w:tl2br w:val="nil"/>
              <w:tr2bl w:val="nil"/>
            </w:tcBorders>
            <w:shd w:val="clear" w:color="auto" w:fill="FFFFFF"/>
            <w:tcMar>
              <w:top w:w="0" w:type="dxa"/>
              <w:left w:w="105" w:type="dxa"/>
              <w:bottom w:w="0" w:type="dxa"/>
              <w:right w:w="105" w:type="dxa"/>
            </w:tcMar>
            <w:vAlign w:val="center"/>
          </w:tcPr>
          <w:p w14:paraId="7CB82A13" w14:textId="77777777" w:rsidR="00A267B2" w:rsidRDefault="00A267B2">
            <w:pPr>
              <w:jc w:val="center"/>
            </w:pPr>
            <w:r>
              <w:rPr>
                <w:rFonts w:hint="eastAsia"/>
              </w:rPr>
              <w:t>32</w:t>
            </w:r>
            <w:r>
              <w:rPr>
                <w:rFonts w:hint="eastAsia"/>
              </w:rPr>
              <w:t>×</w:t>
            </w:r>
            <w:r>
              <w:rPr>
                <w:rFonts w:hint="eastAsia"/>
              </w:rPr>
              <w:t>19*5400P</w:t>
            </w:r>
            <w:r>
              <w:rPr>
                <w:rFonts w:hint="eastAsia"/>
              </w:rPr>
              <w:t>三列</w:t>
            </w:r>
          </w:p>
        </w:tc>
        <w:tc>
          <w:tcPr>
            <w:tcW w:w="825" w:type="dxa"/>
            <w:tcBorders>
              <w:tl2br w:val="nil"/>
              <w:tr2bl w:val="nil"/>
            </w:tcBorders>
            <w:shd w:val="clear" w:color="auto" w:fill="FFFFFF"/>
            <w:tcMar>
              <w:top w:w="0" w:type="dxa"/>
              <w:left w:w="105" w:type="dxa"/>
              <w:bottom w:w="0" w:type="dxa"/>
              <w:right w:w="105" w:type="dxa"/>
            </w:tcMar>
            <w:vAlign w:val="center"/>
          </w:tcPr>
          <w:p w14:paraId="403311D0" w14:textId="77777777" w:rsidR="00A267B2" w:rsidRDefault="00A267B2">
            <w:pPr>
              <w:jc w:val="center"/>
            </w:pPr>
            <w:r>
              <w:rPr>
                <w:rFonts w:hint="eastAsia"/>
              </w:rPr>
              <w:t>1</w:t>
            </w:r>
            <w:r>
              <w:rPr>
                <w:rFonts w:hint="eastAsia"/>
              </w:rPr>
              <w:t>卷</w:t>
            </w:r>
          </w:p>
        </w:tc>
      </w:tr>
      <w:tr w:rsidR="00A267B2" w14:paraId="12AF8CF6" w14:textId="77777777" w:rsidTr="00A267B2">
        <w:trPr>
          <w:trHeight w:val="950"/>
          <w:jc w:val="center"/>
        </w:trPr>
        <w:tc>
          <w:tcPr>
            <w:tcW w:w="1604" w:type="dxa"/>
            <w:tcBorders>
              <w:tl2br w:val="nil"/>
              <w:tr2bl w:val="nil"/>
            </w:tcBorders>
            <w:shd w:val="clear" w:color="auto" w:fill="FFFFFF"/>
            <w:tcMar>
              <w:top w:w="0" w:type="dxa"/>
              <w:left w:w="105" w:type="dxa"/>
              <w:bottom w:w="0" w:type="dxa"/>
              <w:right w:w="105" w:type="dxa"/>
            </w:tcMar>
            <w:vAlign w:val="center"/>
          </w:tcPr>
          <w:p w14:paraId="74EA6BE0" w14:textId="77777777" w:rsidR="00A267B2" w:rsidRDefault="00A267B2">
            <w:pPr>
              <w:jc w:val="center"/>
            </w:pPr>
            <w:r>
              <w:rPr>
                <w:rFonts w:hint="eastAsia"/>
              </w:rPr>
              <w:t>11</w:t>
            </w:r>
          </w:p>
        </w:tc>
        <w:tc>
          <w:tcPr>
            <w:tcW w:w="1324" w:type="dxa"/>
            <w:vMerge w:val="restart"/>
            <w:tcBorders>
              <w:tl2br w:val="nil"/>
              <w:tr2bl w:val="nil"/>
            </w:tcBorders>
            <w:shd w:val="clear" w:color="auto" w:fill="FFFFFF"/>
            <w:tcMar>
              <w:top w:w="0" w:type="dxa"/>
              <w:left w:w="105" w:type="dxa"/>
              <w:bottom w:w="0" w:type="dxa"/>
              <w:right w:w="105" w:type="dxa"/>
            </w:tcMar>
            <w:vAlign w:val="center"/>
          </w:tcPr>
          <w:p w14:paraId="60396230" w14:textId="77777777" w:rsidR="00A267B2" w:rsidRDefault="00A267B2">
            <w:pPr>
              <w:jc w:val="center"/>
            </w:pPr>
            <w:r>
              <w:rPr>
                <w:rFonts w:hint="eastAsia"/>
              </w:rPr>
              <w:t>收银纸</w:t>
            </w:r>
          </w:p>
        </w:tc>
        <w:tc>
          <w:tcPr>
            <w:tcW w:w="3188" w:type="dxa"/>
            <w:tcBorders>
              <w:tl2br w:val="nil"/>
              <w:tr2bl w:val="nil"/>
            </w:tcBorders>
            <w:shd w:val="clear" w:color="auto" w:fill="FFFFFF"/>
            <w:tcMar>
              <w:top w:w="0" w:type="dxa"/>
              <w:left w:w="105" w:type="dxa"/>
              <w:bottom w:w="0" w:type="dxa"/>
              <w:right w:w="105" w:type="dxa"/>
            </w:tcMar>
            <w:vAlign w:val="center"/>
          </w:tcPr>
          <w:p w14:paraId="1478C859" w14:textId="77777777" w:rsidR="00A267B2" w:rsidRDefault="00A267B2">
            <w:pPr>
              <w:jc w:val="center"/>
            </w:pPr>
            <w:r>
              <w:rPr>
                <w:rFonts w:hint="eastAsia"/>
              </w:rPr>
              <w:t>80*110</w:t>
            </w:r>
          </w:p>
        </w:tc>
        <w:tc>
          <w:tcPr>
            <w:tcW w:w="825" w:type="dxa"/>
            <w:tcBorders>
              <w:tl2br w:val="nil"/>
              <w:tr2bl w:val="nil"/>
            </w:tcBorders>
            <w:shd w:val="clear" w:color="auto" w:fill="FFFFFF"/>
            <w:tcMar>
              <w:top w:w="0" w:type="dxa"/>
              <w:left w:w="105" w:type="dxa"/>
              <w:bottom w:w="0" w:type="dxa"/>
              <w:right w:w="105" w:type="dxa"/>
            </w:tcMar>
            <w:vAlign w:val="center"/>
          </w:tcPr>
          <w:p w14:paraId="78AAA9F0" w14:textId="77777777" w:rsidR="00A267B2" w:rsidRDefault="00A267B2">
            <w:pPr>
              <w:jc w:val="center"/>
            </w:pPr>
            <w:r>
              <w:rPr>
                <w:rFonts w:hint="eastAsia"/>
              </w:rPr>
              <w:t>1</w:t>
            </w:r>
            <w:r>
              <w:rPr>
                <w:rFonts w:hint="eastAsia"/>
              </w:rPr>
              <w:t>卷</w:t>
            </w:r>
          </w:p>
        </w:tc>
      </w:tr>
      <w:tr w:rsidR="00A267B2" w14:paraId="39A90F32" w14:textId="77777777" w:rsidTr="00A267B2">
        <w:trPr>
          <w:trHeight w:val="630"/>
          <w:jc w:val="center"/>
        </w:trPr>
        <w:tc>
          <w:tcPr>
            <w:tcW w:w="1604" w:type="dxa"/>
            <w:tcBorders>
              <w:tl2br w:val="nil"/>
              <w:tr2bl w:val="nil"/>
            </w:tcBorders>
            <w:shd w:val="clear" w:color="auto" w:fill="FFFFFF"/>
            <w:tcMar>
              <w:top w:w="0" w:type="dxa"/>
              <w:left w:w="105" w:type="dxa"/>
              <w:bottom w:w="0" w:type="dxa"/>
              <w:right w:w="105" w:type="dxa"/>
            </w:tcMar>
            <w:vAlign w:val="center"/>
          </w:tcPr>
          <w:p w14:paraId="73BF6738" w14:textId="77777777" w:rsidR="00A267B2" w:rsidRDefault="00A267B2">
            <w:pPr>
              <w:jc w:val="center"/>
            </w:pPr>
            <w:r>
              <w:rPr>
                <w:rFonts w:hint="eastAsia"/>
              </w:rPr>
              <w:t>12</w:t>
            </w:r>
          </w:p>
        </w:tc>
        <w:tc>
          <w:tcPr>
            <w:tcW w:w="1324" w:type="dxa"/>
            <w:vMerge/>
            <w:tcBorders>
              <w:tl2br w:val="nil"/>
              <w:tr2bl w:val="nil"/>
            </w:tcBorders>
            <w:shd w:val="clear" w:color="auto" w:fill="FFFFFF"/>
            <w:tcMar>
              <w:top w:w="0" w:type="dxa"/>
              <w:left w:w="105" w:type="dxa"/>
              <w:bottom w:w="0" w:type="dxa"/>
              <w:right w:w="105" w:type="dxa"/>
            </w:tcMar>
            <w:vAlign w:val="center"/>
          </w:tcPr>
          <w:p w14:paraId="10E7D5D8" w14:textId="77777777" w:rsidR="00A267B2" w:rsidRDefault="00A267B2">
            <w:pPr>
              <w:jc w:val="center"/>
            </w:pPr>
          </w:p>
        </w:tc>
        <w:tc>
          <w:tcPr>
            <w:tcW w:w="3188" w:type="dxa"/>
            <w:tcBorders>
              <w:tl2br w:val="nil"/>
              <w:tr2bl w:val="nil"/>
            </w:tcBorders>
            <w:shd w:val="clear" w:color="auto" w:fill="FFFFFF"/>
            <w:tcMar>
              <w:top w:w="0" w:type="dxa"/>
              <w:left w:w="105" w:type="dxa"/>
              <w:bottom w:w="0" w:type="dxa"/>
              <w:right w:w="105" w:type="dxa"/>
            </w:tcMar>
            <w:vAlign w:val="center"/>
          </w:tcPr>
          <w:p w14:paraId="290374BF" w14:textId="77777777" w:rsidR="00A267B2" w:rsidRDefault="00A267B2">
            <w:pPr>
              <w:jc w:val="center"/>
            </w:pPr>
            <w:r>
              <w:rPr>
                <w:rFonts w:hint="eastAsia"/>
              </w:rPr>
              <w:t>57*50</w:t>
            </w:r>
          </w:p>
        </w:tc>
        <w:tc>
          <w:tcPr>
            <w:tcW w:w="825" w:type="dxa"/>
            <w:tcBorders>
              <w:tl2br w:val="nil"/>
              <w:tr2bl w:val="nil"/>
            </w:tcBorders>
            <w:shd w:val="clear" w:color="auto" w:fill="FFFFFF"/>
            <w:tcMar>
              <w:top w:w="0" w:type="dxa"/>
              <w:left w:w="105" w:type="dxa"/>
              <w:bottom w:w="0" w:type="dxa"/>
              <w:right w:w="105" w:type="dxa"/>
            </w:tcMar>
            <w:vAlign w:val="center"/>
          </w:tcPr>
          <w:p w14:paraId="04A27C7C" w14:textId="77777777" w:rsidR="00A267B2" w:rsidRDefault="00A267B2">
            <w:pPr>
              <w:jc w:val="center"/>
            </w:pPr>
            <w:r>
              <w:rPr>
                <w:rFonts w:hint="eastAsia"/>
              </w:rPr>
              <w:t>1</w:t>
            </w:r>
            <w:r>
              <w:rPr>
                <w:rFonts w:hint="eastAsia"/>
              </w:rPr>
              <w:t>卷</w:t>
            </w:r>
          </w:p>
        </w:tc>
      </w:tr>
      <w:tr w:rsidR="00A267B2" w14:paraId="258E5040" w14:textId="77777777" w:rsidTr="00A267B2">
        <w:trPr>
          <w:trHeight w:val="309"/>
          <w:jc w:val="center"/>
        </w:trPr>
        <w:tc>
          <w:tcPr>
            <w:tcW w:w="1604" w:type="dxa"/>
            <w:vMerge w:val="restart"/>
            <w:tcBorders>
              <w:tl2br w:val="nil"/>
              <w:tr2bl w:val="nil"/>
            </w:tcBorders>
            <w:shd w:val="clear" w:color="auto" w:fill="FFFFFF"/>
            <w:tcMar>
              <w:top w:w="0" w:type="dxa"/>
              <w:left w:w="105" w:type="dxa"/>
              <w:bottom w:w="0" w:type="dxa"/>
              <w:right w:w="105" w:type="dxa"/>
            </w:tcMar>
            <w:vAlign w:val="center"/>
          </w:tcPr>
          <w:p w14:paraId="25B8B520" w14:textId="77777777" w:rsidR="00A267B2" w:rsidRDefault="00A267B2">
            <w:pPr>
              <w:jc w:val="center"/>
            </w:pPr>
            <w:r>
              <w:rPr>
                <w:rFonts w:hint="eastAsia"/>
              </w:rPr>
              <w:t>13</w:t>
            </w:r>
          </w:p>
        </w:tc>
        <w:tc>
          <w:tcPr>
            <w:tcW w:w="1324" w:type="dxa"/>
            <w:vMerge w:val="restart"/>
            <w:tcBorders>
              <w:tl2br w:val="nil"/>
              <w:tr2bl w:val="nil"/>
            </w:tcBorders>
            <w:shd w:val="clear" w:color="auto" w:fill="FFFFFF"/>
            <w:tcMar>
              <w:top w:w="0" w:type="dxa"/>
              <w:left w:w="105" w:type="dxa"/>
              <w:bottom w:w="0" w:type="dxa"/>
              <w:right w:w="105" w:type="dxa"/>
            </w:tcMar>
            <w:vAlign w:val="center"/>
          </w:tcPr>
          <w:p w14:paraId="3A095CCD" w14:textId="77777777" w:rsidR="00A267B2" w:rsidRDefault="00A267B2">
            <w:pPr>
              <w:jc w:val="center"/>
            </w:pPr>
            <w:r>
              <w:rPr>
                <w:rFonts w:hint="eastAsia"/>
              </w:rPr>
              <w:t>碳带</w:t>
            </w:r>
          </w:p>
        </w:tc>
        <w:tc>
          <w:tcPr>
            <w:tcW w:w="3188" w:type="dxa"/>
            <w:tcBorders>
              <w:tl2br w:val="nil"/>
              <w:tr2bl w:val="nil"/>
            </w:tcBorders>
            <w:shd w:val="clear" w:color="auto" w:fill="FFFFFF"/>
            <w:tcMar>
              <w:top w:w="0" w:type="dxa"/>
              <w:left w:w="105" w:type="dxa"/>
              <w:bottom w:w="0" w:type="dxa"/>
              <w:right w:w="105" w:type="dxa"/>
            </w:tcMar>
            <w:vAlign w:val="center"/>
          </w:tcPr>
          <w:p w14:paraId="1439E597" w14:textId="77777777" w:rsidR="00A267B2" w:rsidRDefault="00A267B2">
            <w:pPr>
              <w:jc w:val="center"/>
            </w:pPr>
            <w:r>
              <w:rPr>
                <w:rFonts w:hint="eastAsia"/>
              </w:rPr>
              <w:t>60*60</w:t>
            </w:r>
            <w:proofErr w:type="gramStart"/>
            <w:r>
              <w:rPr>
                <w:rFonts w:hint="eastAsia"/>
              </w:rPr>
              <w:t>小芯</w:t>
            </w:r>
            <w:proofErr w:type="gramEnd"/>
          </w:p>
        </w:tc>
        <w:tc>
          <w:tcPr>
            <w:tcW w:w="825" w:type="dxa"/>
            <w:tcBorders>
              <w:tl2br w:val="nil"/>
              <w:tr2bl w:val="nil"/>
            </w:tcBorders>
            <w:shd w:val="clear" w:color="auto" w:fill="FFFFFF"/>
            <w:tcMar>
              <w:top w:w="0" w:type="dxa"/>
              <w:left w:w="105" w:type="dxa"/>
              <w:bottom w:w="0" w:type="dxa"/>
              <w:right w:w="105" w:type="dxa"/>
            </w:tcMar>
            <w:vAlign w:val="center"/>
          </w:tcPr>
          <w:p w14:paraId="0C297F6A" w14:textId="77777777" w:rsidR="00A267B2" w:rsidRDefault="00A267B2">
            <w:pPr>
              <w:jc w:val="center"/>
            </w:pPr>
            <w:r>
              <w:rPr>
                <w:rFonts w:hint="eastAsia"/>
              </w:rPr>
              <w:t>1</w:t>
            </w:r>
            <w:r>
              <w:rPr>
                <w:rFonts w:hint="eastAsia"/>
              </w:rPr>
              <w:t>卷</w:t>
            </w:r>
          </w:p>
        </w:tc>
      </w:tr>
      <w:tr w:rsidR="00A267B2" w14:paraId="3D8F2C98" w14:textId="77777777" w:rsidTr="00A267B2">
        <w:trPr>
          <w:jc w:val="center"/>
        </w:trPr>
        <w:tc>
          <w:tcPr>
            <w:tcW w:w="1604" w:type="dxa"/>
            <w:vMerge/>
            <w:tcBorders>
              <w:tl2br w:val="nil"/>
              <w:tr2bl w:val="nil"/>
            </w:tcBorders>
            <w:shd w:val="clear" w:color="auto" w:fill="FFFFFF"/>
            <w:tcMar>
              <w:top w:w="0" w:type="dxa"/>
              <w:left w:w="105" w:type="dxa"/>
              <w:bottom w:w="0" w:type="dxa"/>
              <w:right w:w="105" w:type="dxa"/>
            </w:tcMar>
            <w:vAlign w:val="center"/>
          </w:tcPr>
          <w:p w14:paraId="5FA97E3D" w14:textId="77777777" w:rsidR="00A267B2" w:rsidRDefault="00A267B2">
            <w:pPr>
              <w:jc w:val="center"/>
            </w:pPr>
          </w:p>
        </w:tc>
        <w:tc>
          <w:tcPr>
            <w:tcW w:w="1324" w:type="dxa"/>
            <w:vMerge/>
            <w:tcBorders>
              <w:tl2br w:val="nil"/>
              <w:tr2bl w:val="nil"/>
            </w:tcBorders>
            <w:shd w:val="clear" w:color="auto" w:fill="FFFFFF"/>
            <w:tcMar>
              <w:top w:w="0" w:type="dxa"/>
              <w:left w:w="105" w:type="dxa"/>
              <w:bottom w:w="0" w:type="dxa"/>
              <w:right w:w="105" w:type="dxa"/>
            </w:tcMar>
            <w:vAlign w:val="center"/>
          </w:tcPr>
          <w:p w14:paraId="045CE5F2" w14:textId="77777777" w:rsidR="00A267B2" w:rsidRDefault="00A267B2">
            <w:pPr>
              <w:jc w:val="center"/>
            </w:pPr>
          </w:p>
        </w:tc>
        <w:tc>
          <w:tcPr>
            <w:tcW w:w="3188" w:type="dxa"/>
            <w:tcBorders>
              <w:tl2br w:val="nil"/>
              <w:tr2bl w:val="nil"/>
            </w:tcBorders>
            <w:shd w:val="clear" w:color="auto" w:fill="FFFFFF"/>
            <w:tcMar>
              <w:top w:w="0" w:type="dxa"/>
              <w:left w:w="105" w:type="dxa"/>
              <w:bottom w:w="0" w:type="dxa"/>
              <w:right w:w="105" w:type="dxa"/>
            </w:tcMar>
            <w:vAlign w:val="center"/>
          </w:tcPr>
          <w:p w14:paraId="7AEE2B15" w14:textId="77777777" w:rsidR="00A267B2" w:rsidRDefault="00A267B2">
            <w:pPr>
              <w:jc w:val="center"/>
            </w:pPr>
            <w:r>
              <w:rPr>
                <w:rFonts w:hint="eastAsia"/>
              </w:rPr>
              <w:t>110*60</w:t>
            </w:r>
            <w:proofErr w:type="gramStart"/>
            <w:r>
              <w:rPr>
                <w:rFonts w:hint="eastAsia"/>
              </w:rPr>
              <w:t>小芯</w:t>
            </w:r>
            <w:proofErr w:type="gramEnd"/>
          </w:p>
        </w:tc>
        <w:tc>
          <w:tcPr>
            <w:tcW w:w="825" w:type="dxa"/>
            <w:tcBorders>
              <w:tl2br w:val="nil"/>
              <w:tr2bl w:val="nil"/>
            </w:tcBorders>
            <w:shd w:val="clear" w:color="auto" w:fill="FFFFFF"/>
            <w:tcMar>
              <w:top w:w="0" w:type="dxa"/>
              <w:left w:w="105" w:type="dxa"/>
              <w:bottom w:w="0" w:type="dxa"/>
              <w:right w:w="105" w:type="dxa"/>
            </w:tcMar>
            <w:vAlign w:val="center"/>
          </w:tcPr>
          <w:p w14:paraId="1DF7D159" w14:textId="77777777" w:rsidR="00A267B2" w:rsidRDefault="00A267B2">
            <w:pPr>
              <w:jc w:val="center"/>
            </w:pPr>
            <w:r>
              <w:rPr>
                <w:rFonts w:hint="eastAsia"/>
              </w:rPr>
              <w:t>1</w:t>
            </w:r>
            <w:r>
              <w:rPr>
                <w:rFonts w:hint="eastAsia"/>
              </w:rPr>
              <w:t>卷</w:t>
            </w:r>
          </w:p>
        </w:tc>
      </w:tr>
      <w:tr w:rsidR="00A267B2" w14:paraId="08B78878" w14:textId="77777777" w:rsidTr="00A267B2">
        <w:trPr>
          <w:jc w:val="center"/>
        </w:trPr>
        <w:tc>
          <w:tcPr>
            <w:tcW w:w="1604" w:type="dxa"/>
            <w:vMerge/>
            <w:tcBorders>
              <w:tl2br w:val="nil"/>
              <w:tr2bl w:val="nil"/>
            </w:tcBorders>
            <w:shd w:val="clear" w:color="auto" w:fill="FFFFFF"/>
            <w:tcMar>
              <w:top w:w="0" w:type="dxa"/>
              <w:left w:w="105" w:type="dxa"/>
              <w:bottom w:w="0" w:type="dxa"/>
              <w:right w:w="105" w:type="dxa"/>
            </w:tcMar>
            <w:vAlign w:val="center"/>
          </w:tcPr>
          <w:p w14:paraId="38AEA168" w14:textId="77777777" w:rsidR="00A267B2" w:rsidRDefault="00A267B2">
            <w:pPr>
              <w:jc w:val="center"/>
            </w:pPr>
          </w:p>
        </w:tc>
        <w:tc>
          <w:tcPr>
            <w:tcW w:w="1324" w:type="dxa"/>
            <w:vMerge/>
            <w:tcBorders>
              <w:tl2br w:val="nil"/>
              <w:tr2bl w:val="nil"/>
            </w:tcBorders>
            <w:shd w:val="clear" w:color="auto" w:fill="FFFFFF"/>
            <w:tcMar>
              <w:top w:w="0" w:type="dxa"/>
              <w:left w:w="105" w:type="dxa"/>
              <w:bottom w:w="0" w:type="dxa"/>
              <w:right w:w="105" w:type="dxa"/>
            </w:tcMar>
            <w:vAlign w:val="center"/>
          </w:tcPr>
          <w:p w14:paraId="1E72D29F" w14:textId="77777777" w:rsidR="00A267B2" w:rsidRDefault="00A267B2">
            <w:pPr>
              <w:jc w:val="center"/>
            </w:pPr>
          </w:p>
        </w:tc>
        <w:tc>
          <w:tcPr>
            <w:tcW w:w="3188" w:type="dxa"/>
            <w:tcBorders>
              <w:tl2br w:val="nil"/>
              <w:tr2bl w:val="nil"/>
            </w:tcBorders>
            <w:shd w:val="clear" w:color="auto" w:fill="FFFFFF"/>
            <w:tcMar>
              <w:top w:w="0" w:type="dxa"/>
              <w:left w:w="105" w:type="dxa"/>
              <w:bottom w:w="0" w:type="dxa"/>
              <w:right w:w="105" w:type="dxa"/>
            </w:tcMar>
            <w:vAlign w:val="center"/>
          </w:tcPr>
          <w:p w14:paraId="3606EE50" w14:textId="77777777" w:rsidR="00A267B2" w:rsidRDefault="00A267B2">
            <w:pPr>
              <w:jc w:val="center"/>
            </w:pPr>
            <w:r>
              <w:rPr>
                <w:rFonts w:hint="eastAsia"/>
              </w:rPr>
              <w:t>110*300</w:t>
            </w:r>
            <w:proofErr w:type="gramStart"/>
            <w:r>
              <w:rPr>
                <w:rFonts w:hint="eastAsia"/>
              </w:rPr>
              <w:t>大芯</w:t>
            </w:r>
            <w:proofErr w:type="gramEnd"/>
          </w:p>
        </w:tc>
        <w:tc>
          <w:tcPr>
            <w:tcW w:w="825" w:type="dxa"/>
            <w:tcBorders>
              <w:tl2br w:val="nil"/>
              <w:tr2bl w:val="nil"/>
            </w:tcBorders>
            <w:shd w:val="clear" w:color="auto" w:fill="FFFFFF"/>
            <w:tcMar>
              <w:top w:w="0" w:type="dxa"/>
              <w:left w:w="105" w:type="dxa"/>
              <w:bottom w:w="0" w:type="dxa"/>
              <w:right w:w="105" w:type="dxa"/>
            </w:tcMar>
            <w:vAlign w:val="center"/>
          </w:tcPr>
          <w:p w14:paraId="42F130A7" w14:textId="77777777" w:rsidR="00A267B2" w:rsidRDefault="00A267B2">
            <w:pPr>
              <w:jc w:val="center"/>
            </w:pPr>
            <w:r>
              <w:rPr>
                <w:rFonts w:hint="eastAsia"/>
              </w:rPr>
              <w:t>1</w:t>
            </w:r>
            <w:r>
              <w:rPr>
                <w:rFonts w:hint="eastAsia"/>
              </w:rPr>
              <w:t>卷</w:t>
            </w:r>
          </w:p>
        </w:tc>
      </w:tr>
    </w:tbl>
    <w:p w14:paraId="03FB17AC" w14:textId="77777777" w:rsidR="002A5EF1" w:rsidRDefault="00000000">
      <w:r>
        <w:rPr>
          <w:rFonts w:hint="eastAsia"/>
        </w:rPr>
        <w:lastRenderedPageBreak/>
        <w:t>4</w:t>
      </w:r>
      <w:r>
        <w:rPr>
          <w:rFonts w:hint="eastAsia"/>
        </w:rPr>
        <w:t>、样品要求：为满足医院使用需求，投标人所提供的实物测试样品编号</w:t>
      </w:r>
      <w:r>
        <w:rPr>
          <w:rFonts w:hint="eastAsia"/>
        </w:rPr>
        <w:t>6</w:t>
      </w:r>
      <w:r>
        <w:rPr>
          <w:rFonts w:hint="eastAsia"/>
        </w:rPr>
        <w:t>热敏纸：</w:t>
      </w:r>
      <w:r>
        <w:rPr>
          <w:rFonts w:hint="eastAsia"/>
        </w:rPr>
        <w:t>73</w:t>
      </w:r>
      <w:r>
        <w:rPr>
          <w:rFonts w:hint="eastAsia"/>
        </w:rPr>
        <w:t>×</w:t>
      </w:r>
      <w:r>
        <w:rPr>
          <w:rFonts w:hint="eastAsia"/>
        </w:rPr>
        <w:t>84mm*1000P</w:t>
      </w:r>
      <w:r>
        <w:rPr>
          <w:rFonts w:hint="eastAsia"/>
        </w:rPr>
        <w:t>将由采购人提供医用酒精、福尔马林、沸水进行现场测试。</w:t>
      </w:r>
    </w:p>
    <w:p w14:paraId="52C7DE2D" w14:textId="77777777" w:rsidR="002A5EF1" w:rsidRDefault="00000000">
      <w:pPr>
        <w:rPr>
          <w:b/>
          <w:bCs/>
          <w:color w:val="C00000"/>
        </w:rPr>
      </w:pPr>
      <w:r>
        <w:rPr>
          <w:rFonts w:hint="eastAsia"/>
          <w:b/>
          <w:bCs/>
          <w:color w:val="C00000"/>
        </w:rPr>
        <w:t>测试方式</w:t>
      </w:r>
      <w:r>
        <w:rPr>
          <w:rFonts w:hint="eastAsia"/>
          <w:b/>
          <w:bCs/>
          <w:color w:val="C00000"/>
        </w:rPr>
        <w:t>1</w:t>
      </w:r>
      <w:r>
        <w:rPr>
          <w:rFonts w:hint="eastAsia"/>
          <w:b/>
          <w:bCs/>
          <w:color w:val="C00000"/>
        </w:rPr>
        <w:t>：经酒精正面喷涂完全湿透，自然风干后仍能保持字迹清晰，则样品合格；</w:t>
      </w:r>
    </w:p>
    <w:p w14:paraId="58A34321" w14:textId="3576A09F" w:rsidR="002A5EF1" w:rsidRDefault="00000000">
      <w:pPr>
        <w:rPr>
          <w:b/>
          <w:bCs/>
          <w:color w:val="C00000"/>
        </w:rPr>
      </w:pPr>
      <w:r>
        <w:rPr>
          <w:rFonts w:hint="eastAsia"/>
          <w:b/>
          <w:bCs/>
          <w:color w:val="C00000"/>
        </w:rPr>
        <w:t>测试方式</w:t>
      </w:r>
      <w:r w:rsidR="0025247C">
        <w:rPr>
          <w:rFonts w:hint="eastAsia"/>
          <w:b/>
          <w:bCs/>
          <w:color w:val="C00000"/>
        </w:rPr>
        <w:t>2</w:t>
      </w:r>
      <w:r>
        <w:rPr>
          <w:rFonts w:hint="eastAsia"/>
          <w:b/>
          <w:bCs/>
          <w:color w:val="C00000"/>
        </w:rPr>
        <w:t>：经沸水正面浇灌三次后能保持字迹清晰，则样品合格；</w:t>
      </w:r>
    </w:p>
    <w:p w14:paraId="0A534094" w14:textId="55CA713D" w:rsidR="002A5EF1" w:rsidRDefault="00000000">
      <w:pPr>
        <w:rPr>
          <w:b/>
          <w:bCs/>
          <w:color w:val="C00000"/>
        </w:rPr>
      </w:pPr>
      <w:r>
        <w:rPr>
          <w:rFonts w:hint="eastAsia"/>
          <w:b/>
          <w:bCs/>
          <w:color w:val="C00000"/>
        </w:rPr>
        <w:t>测试方式</w:t>
      </w:r>
      <w:r w:rsidR="0025247C">
        <w:rPr>
          <w:rFonts w:hint="eastAsia"/>
          <w:b/>
          <w:bCs/>
          <w:color w:val="C00000"/>
        </w:rPr>
        <w:t>3</w:t>
      </w:r>
      <w:r>
        <w:rPr>
          <w:rFonts w:hint="eastAsia"/>
          <w:b/>
          <w:bCs/>
          <w:color w:val="C00000"/>
        </w:rPr>
        <w:t>：经福尔马林浸泡</w:t>
      </w:r>
      <w:r>
        <w:rPr>
          <w:rFonts w:hint="eastAsia"/>
          <w:b/>
          <w:bCs/>
          <w:color w:val="C00000"/>
        </w:rPr>
        <w:t>5</w:t>
      </w:r>
      <w:r>
        <w:rPr>
          <w:rFonts w:hint="eastAsia"/>
          <w:b/>
          <w:bCs/>
          <w:color w:val="C00000"/>
        </w:rPr>
        <w:t>分钟后能保持字迹清晰，则样品合格；</w:t>
      </w:r>
    </w:p>
    <w:p w14:paraId="36E11D59" w14:textId="58BE7269" w:rsidR="002A5EF1" w:rsidRDefault="00000000">
      <w:pPr>
        <w:rPr>
          <w:b/>
          <w:bCs/>
          <w:color w:val="C00000"/>
        </w:rPr>
      </w:pPr>
      <w:r>
        <w:rPr>
          <w:rFonts w:hint="eastAsia"/>
          <w:b/>
          <w:bCs/>
          <w:color w:val="C00000"/>
        </w:rPr>
        <w:t>测试方式</w:t>
      </w:r>
      <w:r w:rsidR="0025247C">
        <w:rPr>
          <w:rFonts w:hint="eastAsia"/>
          <w:b/>
          <w:bCs/>
          <w:color w:val="C00000"/>
        </w:rPr>
        <w:t>4</w:t>
      </w:r>
      <w:r>
        <w:rPr>
          <w:rFonts w:hint="eastAsia"/>
          <w:b/>
          <w:bCs/>
          <w:color w:val="C00000"/>
        </w:rPr>
        <w:t>：使用钥匙等工具对打印样品进行</w:t>
      </w:r>
      <w:proofErr w:type="gramStart"/>
      <w:r>
        <w:rPr>
          <w:rFonts w:hint="eastAsia"/>
          <w:b/>
          <w:bCs/>
          <w:color w:val="C00000"/>
        </w:rPr>
        <w:t>刮擦仍保持</w:t>
      </w:r>
      <w:proofErr w:type="gramEnd"/>
      <w:r>
        <w:rPr>
          <w:rFonts w:hint="eastAsia"/>
          <w:b/>
          <w:bCs/>
          <w:color w:val="C00000"/>
        </w:rPr>
        <w:t>字迹清晰，则样品合格；</w:t>
      </w:r>
    </w:p>
    <w:p w14:paraId="752F9FEB" w14:textId="77777777" w:rsidR="002A5EF1" w:rsidRDefault="00000000">
      <w:r>
        <w:rPr>
          <w:rFonts w:hint="eastAsia"/>
        </w:rPr>
        <w:t>评定标准：需全部通过以上</w:t>
      </w:r>
      <w:r>
        <w:rPr>
          <w:rFonts w:hint="eastAsia"/>
        </w:rPr>
        <w:t>4</w:t>
      </w:r>
      <w:r>
        <w:rPr>
          <w:rFonts w:hint="eastAsia"/>
        </w:rPr>
        <w:t>种测试方式，不能满足样品测试要求的则样品不合格。样品测试不合格的视为符合性审查不通过，视为无效投标。</w:t>
      </w:r>
    </w:p>
    <w:p w14:paraId="3F16EA3D" w14:textId="77777777" w:rsidR="002A5EF1" w:rsidRDefault="002A5EF1">
      <w:pPr>
        <w:rPr>
          <w:rFonts w:asciiTheme="minorEastAsia" w:eastAsiaTheme="minorEastAsia" w:hAnsiTheme="minorEastAsia" w:hint="eastAsia"/>
          <w:b/>
          <w:bCs/>
        </w:rPr>
      </w:pPr>
    </w:p>
    <w:p w14:paraId="6D250757" w14:textId="77777777" w:rsidR="002A5EF1" w:rsidRDefault="002A5EF1">
      <w:pPr>
        <w:rPr>
          <w:rFonts w:asciiTheme="minorEastAsia" w:eastAsiaTheme="minorEastAsia" w:hAnsiTheme="minorEastAsia" w:hint="eastAsia"/>
          <w:b/>
          <w:bCs/>
        </w:rPr>
      </w:pPr>
    </w:p>
    <w:p w14:paraId="40978500" w14:textId="77777777" w:rsidR="002A5EF1" w:rsidRDefault="002A5EF1">
      <w:pPr>
        <w:rPr>
          <w:rFonts w:asciiTheme="minorEastAsia" w:eastAsiaTheme="minorEastAsia" w:hAnsiTheme="minorEastAsia" w:hint="eastAsia"/>
        </w:rPr>
      </w:pPr>
    </w:p>
    <w:p w14:paraId="0FD61629" w14:textId="77777777" w:rsidR="002A5EF1" w:rsidRDefault="002A5EF1">
      <w:pPr>
        <w:rPr>
          <w:rFonts w:asciiTheme="minorEastAsia" w:eastAsiaTheme="minorEastAsia" w:hAnsiTheme="minorEastAsia" w:hint="eastAsia"/>
          <w:b/>
          <w:bCs/>
        </w:rPr>
      </w:pPr>
    </w:p>
    <w:p w14:paraId="231CEF79" w14:textId="77777777" w:rsidR="002A5EF1" w:rsidRDefault="002A5EF1">
      <w:pPr>
        <w:rPr>
          <w:rFonts w:asciiTheme="minorEastAsia" w:eastAsiaTheme="minorEastAsia" w:hAnsiTheme="minorEastAsia" w:hint="eastAsia"/>
          <w:b/>
          <w:bCs/>
        </w:rPr>
      </w:pPr>
    </w:p>
    <w:p w14:paraId="281BC0DC" w14:textId="77777777" w:rsidR="002A5EF1" w:rsidRDefault="002A5EF1">
      <w:pPr>
        <w:rPr>
          <w:rFonts w:asciiTheme="minorEastAsia" w:eastAsiaTheme="minorEastAsia" w:hAnsiTheme="minorEastAsia" w:hint="eastAsia"/>
          <w:b/>
          <w:bCs/>
        </w:rPr>
      </w:pPr>
    </w:p>
    <w:p w14:paraId="4BC291D6" w14:textId="77777777" w:rsidR="002A5EF1" w:rsidRDefault="002A5EF1">
      <w:pPr>
        <w:rPr>
          <w:rFonts w:asciiTheme="minorEastAsia" w:eastAsiaTheme="minorEastAsia" w:hAnsiTheme="minorEastAsia" w:hint="eastAsia"/>
          <w:b/>
          <w:bCs/>
        </w:rPr>
      </w:pPr>
    </w:p>
    <w:p w14:paraId="02619763" w14:textId="77777777" w:rsidR="002A5EF1" w:rsidRDefault="002A5EF1">
      <w:pPr>
        <w:rPr>
          <w:rFonts w:asciiTheme="minorEastAsia" w:eastAsiaTheme="minorEastAsia" w:hAnsiTheme="minorEastAsia" w:hint="eastAsia"/>
          <w:b/>
          <w:bCs/>
        </w:rPr>
      </w:pPr>
    </w:p>
    <w:p w14:paraId="74F95FDE" w14:textId="77777777" w:rsidR="002A5EF1" w:rsidRDefault="002A5EF1">
      <w:pPr>
        <w:rPr>
          <w:rFonts w:asciiTheme="minorEastAsia" w:eastAsiaTheme="minorEastAsia" w:hAnsiTheme="minorEastAsia" w:hint="eastAsia"/>
          <w:b/>
          <w:bCs/>
        </w:rPr>
      </w:pPr>
    </w:p>
    <w:p w14:paraId="1DDFBC9E" w14:textId="77777777" w:rsidR="002A5EF1" w:rsidRDefault="002A5EF1">
      <w:pPr>
        <w:rPr>
          <w:rFonts w:asciiTheme="minorEastAsia" w:eastAsiaTheme="minorEastAsia" w:hAnsiTheme="minorEastAsia" w:hint="eastAsia"/>
          <w:b/>
          <w:bCs/>
        </w:rPr>
      </w:pPr>
    </w:p>
    <w:p w14:paraId="2B53B245" w14:textId="74248ABB" w:rsidR="0025247C" w:rsidRDefault="0025247C">
      <w:pPr>
        <w:adjustRightInd/>
        <w:snapToGrid/>
        <w:spacing w:after="0"/>
        <w:rPr>
          <w:rFonts w:asciiTheme="minorEastAsia" w:eastAsiaTheme="minorEastAsia" w:hAnsiTheme="minorEastAsia" w:hint="eastAsia"/>
          <w:b/>
          <w:bCs/>
        </w:rPr>
      </w:pPr>
      <w:r>
        <w:rPr>
          <w:rFonts w:asciiTheme="minorEastAsia" w:eastAsiaTheme="minorEastAsia" w:hAnsiTheme="minorEastAsia" w:hint="eastAsia"/>
          <w:b/>
          <w:bCs/>
        </w:rPr>
        <w:br w:type="page"/>
      </w:r>
    </w:p>
    <w:p w14:paraId="38EB1CBF" w14:textId="77777777" w:rsidR="002A5EF1" w:rsidRDefault="002A5EF1">
      <w:pPr>
        <w:rPr>
          <w:rFonts w:asciiTheme="minorEastAsia" w:eastAsiaTheme="minorEastAsia" w:hAnsiTheme="minorEastAsia" w:hint="eastAsia"/>
          <w:b/>
          <w:bCs/>
        </w:rPr>
      </w:pPr>
    </w:p>
    <w:p w14:paraId="44EAD5BC" w14:textId="77777777" w:rsidR="002A5EF1" w:rsidRDefault="00000000">
      <w:pPr>
        <w:rPr>
          <w:rFonts w:asciiTheme="minorEastAsia" w:eastAsiaTheme="minorEastAsia" w:hAnsiTheme="minorEastAsia" w:hint="eastAsia"/>
          <w:b/>
          <w:bCs/>
        </w:rPr>
      </w:pPr>
      <w:r>
        <w:rPr>
          <w:rFonts w:asciiTheme="minorEastAsia" w:eastAsiaTheme="minorEastAsia" w:hAnsiTheme="minorEastAsia" w:hint="eastAsia"/>
          <w:b/>
          <w:bCs/>
        </w:rPr>
        <w:t>★评分标准（潜在投标人需提供偏离表）</w:t>
      </w:r>
    </w:p>
    <w:p w14:paraId="001670E1" w14:textId="77777777" w:rsidR="002A5EF1" w:rsidRDefault="00000000">
      <w:pPr>
        <w:rPr>
          <w:rFonts w:asciiTheme="minorEastAsia" w:eastAsiaTheme="minorEastAsia" w:hAnsiTheme="minorEastAsia" w:hint="eastAsia"/>
        </w:rPr>
      </w:pPr>
      <w:r>
        <w:rPr>
          <w:rFonts w:asciiTheme="minorEastAsia" w:eastAsiaTheme="minorEastAsia" w:hAnsiTheme="minorEastAsia" w:hint="eastAsia"/>
        </w:rPr>
        <w:t>①价格项（</w:t>
      </w:r>
      <w:r>
        <w:rPr>
          <w:rFonts w:asciiTheme="minorEastAsia" w:eastAsiaTheme="minorEastAsia" w:hAnsiTheme="minorEastAsia"/>
        </w:rPr>
        <w:t>F1</w:t>
      </w:r>
      <w:r>
        <w:rPr>
          <w:rFonts w:asciiTheme="minorEastAsia" w:eastAsiaTheme="minorEastAsia" w:hAnsiTheme="minorEastAsia" w:hint="eastAsia"/>
        </w:rPr>
        <w:t>×</w:t>
      </w:r>
      <w:r>
        <w:rPr>
          <w:rFonts w:asciiTheme="minorEastAsia" w:eastAsiaTheme="minorEastAsia" w:hAnsiTheme="minorEastAsia"/>
        </w:rPr>
        <w:t>A1</w:t>
      </w:r>
      <w:r>
        <w:rPr>
          <w:rFonts w:asciiTheme="minorEastAsia" w:eastAsiaTheme="minorEastAsia" w:hAnsiTheme="minorEastAsia" w:hint="eastAsia"/>
        </w:rPr>
        <w:t>）满分为</w:t>
      </w:r>
      <w:r>
        <w:rPr>
          <w:rFonts w:asciiTheme="minorEastAsia" w:eastAsiaTheme="minorEastAsia" w:hAnsiTheme="minorEastAsia" w:hint="eastAsia"/>
          <w:u w:val="single"/>
        </w:rPr>
        <w:t>30</w:t>
      </w:r>
      <w:r>
        <w:rPr>
          <w:rFonts w:asciiTheme="minorEastAsia" w:eastAsiaTheme="minorEastAsia" w:hAnsiTheme="minorEastAsia" w:hint="eastAsia"/>
        </w:rPr>
        <w:t>分。</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7586"/>
        <w:gridCol w:w="983"/>
      </w:tblGrid>
      <w:tr w:rsidR="002A5EF1" w14:paraId="53B8FD93" w14:textId="77777777">
        <w:trPr>
          <w:trHeight w:val="90"/>
          <w:jc w:val="center"/>
        </w:trPr>
        <w:tc>
          <w:tcPr>
            <w:tcW w:w="821" w:type="dxa"/>
            <w:tcBorders>
              <w:top w:val="single" w:sz="4" w:space="0" w:color="auto"/>
              <w:left w:val="single" w:sz="4" w:space="0" w:color="auto"/>
              <w:bottom w:val="single" w:sz="4" w:space="0" w:color="auto"/>
              <w:right w:val="single" w:sz="4" w:space="0" w:color="auto"/>
            </w:tcBorders>
            <w:vAlign w:val="center"/>
          </w:tcPr>
          <w:p w14:paraId="77F52A92"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评标项目</w:t>
            </w:r>
          </w:p>
        </w:tc>
        <w:tc>
          <w:tcPr>
            <w:tcW w:w="7582" w:type="dxa"/>
            <w:tcBorders>
              <w:top w:val="single" w:sz="4" w:space="0" w:color="auto"/>
              <w:left w:val="single" w:sz="4" w:space="0" w:color="auto"/>
              <w:bottom w:val="single" w:sz="4" w:space="0" w:color="auto"/>
              <w:right w:val="single" w:sz="4" w:space="0" w:color="auto"/>
            </w:tcBorders>
            <w:vAlign w:val="center"/>
          </w:tcPr>
          <w:p w14:paraId="136F2425"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评标方法描述</w:t>
            </w:r>
          </w:p>
        </w:tc>
        <w:tc>
          <w:tcPr>
            <w:tcW w:w="982" w:type="dxa"/>
            <w:tcBorders>
              <w:top w:val="single" w:sz="4" w:space="0" w:color="auto"/>
              <w:left w:val="single" w:sz="4" w:space="0" w:color="auto"/>
              <w:bottom w:val="single" w:sz="4" w:space="0" w:color="auto"/>
              <w:right w:val="single" w:sz="4" w:space="0" w:color="auto"/>
            </w:tcBorders>
            <w:vAlign w:val="center"/>
          </w:tcPr>
          <w:p w14:paraId="29CA5F5B"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评标分值</w:t>
            </w:r>
          </w:p>
        </w:tc>
      </w:tr>
      <w:tr w:rsidR="002A5EF1" w14:paraId="1BD07628" w14:textId="77777777">
        <w:trPr>
          <w:trHeight w:val="3901"/>
          <w:jc w:val="center"/>
        </w:trPr>
        <w:tc>
          <w:tcPr>
            <w:tcW w:w="821" w:type="dxa"/>
            <w:tcBorders>
              <w:top w:val="single" w:sz="4" w:space="0" w:color="auto"/>
              <w:left w:val="single" w:sz="4" w:space="0" w:color="auto"/>
              <w:bottom w:val="single" w:sz="4" w:space="0" w:color="auto"/>
              <w:right w:val="single" w:sz="4" w:space="0" w:color="auto"/>
            </w:tcBorders>
            <w:vAlign w:val="center"/>
          </w:tcPr>
          <w:p w14:paraId="7AE4D03B"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报价部分得分</w:t>
            </w:r>
          </w:p>
          <w:p w14:paraId="371573DA" w14:textId="77777777" w:rsidR="002A5EF1" w:rsidRDefault="002A5EF1">
            <w:pPr>
              <w:rPr>
                <w:rFonts w:asciiTheme="minorEastAsia" w:eastAsiaTheme="minorEastAsia" w:hAnsiTheme="minorEastAsia" w:hint="eastAsia"/>
                <w:bCs/>
              </w:rPr>
            </w:pPr>
          </w:p>
        </w:tc>
        <w:tc>
          <w:tcPr>
            <w:tcW w:w="7582" w:type="dxa"/>
            <w:tcBorders>
              <w:top w:val="single" w:sz="4" w:space="0" w:color="auto"/>
              <w:left w:val="single" w:sz="4" w:space="0" w:color="auto"/>
              <w:bottom w:val="single" w:sz="4" w:space="0" w:color="auto"/>
              <w:right w:val="single" w:sz="4" w:space="0" w:color="auto"/>
            </w:tcBorders>
            <w:vAlign w:val="center"/>
          </w:tcPr>
          <w:p w14:paraId="4D0A34F5"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价格项（F1×A1）满分为30.00分</w:t>
            </w:r>
          </w:p>
          <w:p w14:paraId="1B9E6EC7"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投标报价得分＝（评标基准价/投标报价）×价格分值（注：满足招标文件要求且投标价格最低的投标报价为评标基准价。）最低报价不是中标的唯一依据。</w:t>
            </w:r>
          </w:p>
          <w:p w14:paraId="280C7E9E"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计算分数时四舍五入取小数点后两位。</w:t>
            </w:r>
          </w:p>
          <w:p w14:paraId="02624154"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注：若有价格扣除，用扣除后的价格参与评审。</w:t>
            </w:r>
          </w:p>
        </w:tc>
        <w:tc>
          <w:tcPr>
            <w:tcW w:w="982" w:type="dxa"/>
            <w:tcBorders>
              <w:top w:val="single" w:sz="4" w:space="0" w:color="auto"/>
              <w:left w:val="single" w:sz="4" w:space="0" w:color="auto"/>
              <w:bottom w:val="single" w:sz="4" w:space="0" w:color="auto"/>
              <w:right w:val="single" w:sz="4" w:space="0" w:color="auto"/>
            </w:tcBorders>
            <w:vAlign w:val="center"/>
          </w:tcPr>
          <w:p w14:paraId="0E70E366"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30</w:t>
            </w:r>
          </w:p>
        </w:tc>
      </w:tr>
    </w:tbl>
    <w:p w14:paraId="2751AC8E" w14:textId="77777777" w:rsidR="002A5EF1" w:rsidRDefault="00000000">
      <w:pPr>
        <w:rPr>
          <w:rFonts w:asciiTheme="minorEastAsia" w:eastAsiaTheme="minorEastAsia" w:hAnsiTheme="minorEastAsia" w:hint="eastAsia"/>
        </w:rPr>
      </w:pPr>
      <w:r>
        <w:rPr>
          <w:rFonts w:asciiTheme="minorEastAsia" w:eastAsiaTheme="minorEastAsia" w:hAnsiTheme="minorEastAsia" w:hint="eastAsia"/>
        </w:rPr>
        <w:t>②技术项（</w:t>
      </w:r>
      <w:r>
        <w:rPr>
          <w:rFonts w:asciiTheme="minorEastAsia" w:eastAsiaTheme="minorEastAsia" w:hAnsiTheme="minorEastAsia"/>
        </w:rPr>
        <w:t>F2</w:t>
      </w:r>
      <w:r>
        <w:rPr>
          <w:rFonts w:asciiTheme="minorEastAsia" w:eastAsiaTheme="minorEastAsia" w:hAnsiTheme="minorEastAsia" w:hint="eastAsia"/>
        </w:rPr>
        <w:t>×</w:t>
      </w:r>
      <w:r>
        <w:rPr>
          <w:rFonts w:asciiTheme="minorEastAsia" w:eastAsiaTheme="minorEastAsia" w:hAnsiTheme="minorEastAsia"/>
        </w:rPr>
        <w:t>A2</w:t>
      </w:r>
      <w:r>
        <w:rPr>
          <w:rFonts w:asciiTheme="minorEastAsia" w:eastAsiaTheme="minorEastAsia" w:hAnsiTheme="minorEastAsia" w:hint="eastAsia"/>
        </w:rPr>
        <w:t>）满分为</w:t>
      </w:r>
      <w:r>
        <w:rPr>
          <w:rFonts w:asciiTheme="minorEastAsia" w:eastAsiaTheme="minorEastAsia" w:hAnsiTheme="minorEastAsia" w:hint="eastAsia"/>
          <w:u w:val="single"/>
        </w:rPr>
        <w:t>60</w:t>
      </w:r>
      <w:r>
        <w:rPr>
          <w:rFonts w:asciiTheme="minorEastAsia" w:eastAsiaTheme="minorEastAsia" w:hAnsiTheme="minorEastAsia" w:hint="eastAsia"/>
        </w:rPr>
        <w:t>分。</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322"/>
        <w:gridCol w:w="831"/>
        <w:gridCol w:w="4153"/>
      </w:tblGrid>
      <w:tr w:rsidR="002A5EF1" w14:paraId="197C35EC" w14:textId="77777777">
        <w:tc>
          <w:tcPr>
            <w:tcW w:w="3322" w:type="dxa"/>
            <w:tcBorders>
              <w:top w:val="single" w:sz="2" w:space="0" w:color="auto"/>
              <w:left w:val="single" w:sz="2" w:space="0" w:color="auto"/>
              <w:bottom w:val="single" w:sz="2" w:space="0" w:color="auto"/>
              <w:right w:val="single" w:sz="2" w:space="0" w:color="auto"/>
            </w:tcBorders>
          </w:tcPr>
          <w:p w14:paraId="03559D21" w14:textId="77777777" w:rsidR="002A5EF1" w:rsidRDefault="00000000">
            <w:pPr>
              <w:rPr>
                <w:rFonts w:asciiTheme="minorEastAsia" w:eastAsiaTheme="minorEastAsia" w:hAnsiTheme="minorEastAsia" w:hint="eastAsia"/>
                <w:bCs/>
                <w:color w:val="000000" w:themeColor="text1"/>
              </w:rPr>
            </w:pPr>
            <w:r>
              <w:rPr>
                <w:rFonts w:asciiTheme="minorEastAsia" w:eastAsiaTheme="minorEastAsia" w:hAnsiTheme="minorEastAsia" w:hint="eastAsia"/>
                <w:bCs/>
                <w:color w:val="000000" w:themeColor="text1"/>
              </w:rPr>
              <w:t>项目</w:t>
            </w:r>
          </w:p>
        </w:tc>
        <w:tc>
          <w:tcPr>
            <w:tcW w:w="831" w:type="dxa"/>
            <w:tcBorders>
              <w:top w:val="single" w:sz="2" w:space="0" w:color="auto"/>
              <w:left w:val="single" w:sz="2" w:space="0" w:color="auto"/>
              <w:bottom w:val="single" w:sz="2" w:space="0" w:color="auto"/>
              <w:right w:val="single" w:sz="2" w:space="0" w:color="auto"/>
            </w:tcBorders>
          </w:tcPr>
          <w:p w14:paraId="0679B0CA" w14:textId="77777777" w:rsidR="002A5EF1" w:rsidRDefault="00000000">
            <w:pPr>
              <w:rPr>
                <w:rFonts w:asciiTheme="minorEastAsia" w:eastAsiaTheme="minorEastAsia" w:hAnsiTheme="minorEastAsia" w:hint="eastAsia"/>
                <w:bCs/>
                <w:color w:val="000000" w:themeColor="text1"/>
              </w:rPr>
            </w:pPr>
            <w:r>
              <w:rPr>
                <w:rFonts w:asciiTheme="minorEastAsia" w:eastAsiaTheme="minorEastAsia" w:hAnsiTheme="minorEastAsia" w:hint="eastAsia"/>
                <w:bCs/>
                <w:color w:val="000000" w:themeColor="text1"/>
              </w:rPr>
              <w:t>分值</w:t>
            </w:r>
          </w:p>
        </w:tc>
        <w:tc>
          <w:tcPr>
            <w:tcW w:w="4153" w:type="dxa"/>
            <w:tcBorders>
              <w:top w:val="single" w:sz="2" w:space="0" w:color="auto"/>
              <w:left w:val="single" w:sz="2" w:space="0" w:color="auto"/>
              <w:bottom w:val="single" w:sz="2" w:space="0" w:color="auto"/>
              <w:right w:val="single" w:sz="2" w:space="0" w:color="auto"/>
            </w:tcBorders>
          </w:tcPr>
          <w:p w14:paraId="057FF8E6" w14:textId="77777777" w:rsidR="002A5EF1" w:rsidRDefault="00000000">
            <w:pPr>
              <w:rPr>
                <w:rFonts w:asciiTheme="minorEastAsia" w:eastAsiaTheme="minorEastAsia" w:hAnsiTheme="minorEastAsia" w:hint="eastAsia"/>
                <w:bCs/>
                <w:color w:val="000000" w:themeColor="text1"/>
              </w:rPr>
            </w:pPr>
            <w:r>
              <w:rPr>
                <w:rFonts w:asciiTheme="minorEastAsia" w:eastAsiaTheme="minorEastAsia" w:hAnsiTheme="minorEastAsia" w:hint="eastAsia"/>
                <w:bCs/>
                <w:color w:val="000000" w:themeColor="text1"/>
              </w:rPr>
              <w:t>描述</w:t>
            </w:r>
          </w:p>
        </w:tc>
      </w:tr>
      <w:tr w:rsidR="002A5EF1" w14:paraId="0ACC06A9" w14:textId="77777777">
        <w:tc>
          <w:tcPr>
            <w:tcW w:w="3322" w:type="dxa"/>
            <w:tcBorders>
              <w:top w:val="single" w:sz="2" w:space="0" w:color="auto"/>
              <w:left w:val="single" w:sz="2" w:space="0" w:color="auto"/>
              <w:bottom w:val="single" w:sz="2" w:space="0" w:color="auto"/>
              <w:right w:val="single" w:sz="2" w:space="0" w:color="auto"/>
            </w:tcBorders>
          </w:tcPr>
          <w:p w14:paraId="4D2D5236" w14:textId="77777777" w:rsidR="002A5EF1" w:rsidRDefault="00000000">
            <w:pPr>
              <w:rPr>
                <w:rFonts w:asciiTheme="minorEastAsia" w:eastAsiaTheme="minorEastAsia" w:hAnsiTheme="minorEastAsia" w:hint="eastAsia"/>
                <w:bCs/>
                <w:color w:val="000000" w:themeColor="text1"/>
              </w:rPr>
            </w:pPr>
            <w:r>
              <w:rPr>
                <w:rFonts w:asciiTheme="minorEastAsia" w:eastAsiaTheme="minorEastAsia" w:hAnsiTheme="minorEastAsia" w:hint="eastAsia"/>
                <w:bCs/>
                <w:color w:val="000000" w:themeColor="text1"/>
              </w:rPr>
              <w:t>1、技术和服务要求响应情况</w:t>
            </w:r>
          </w:p>
        </w:tc>
        <w:tc>
          <w:tcPr>
            <w:tcW w:w="831" w:type="dxa"/>
            <w:tcBorders>
              <w:top w:val="single" w:sz="2" w:space="0" w:color="auto"/>
              <w:left w:val="single" w:sz="2" w:space="0" w:color="auto"/>
              <w:bottom w:val="single" w:sz="2" w:space="0" w:color="auto"/>
              <w:right w:val="single" w:sz="2" w:space="0" w:color="auto"/>
            </w:tcBorders>
          </w:tcPr>
          <w:p w14:paraId="5EB7B34A" w14:textId="2BA1457F" w:rsidR="002A5EF1" w:rsidRDefault="0025247C">
            <w:pPr>
              <w:rPr>
                <w:rFonts w:asciiTheme="minorEastAsia" w:eastAsiaTheme="minorEastAsia" w:hAnsiTheme="minorEastAsia" w:hint="eastAsia"/>
                <w:bCs/>
                <w:color w:val="000000" w:themeColor="text1"/>
              </w:rPr>
            </w:pPr>
            <w:r>
              <w:rPr>
                <w:rFonts w:asciiTheme="minorEastAsia" w:eastAsiaTheme="minorEastAsia" w:hAnsiTheme="minorEastAsia" w:hint="eastAsia"/>
                <w:bCs/>
                <w:color w:val="000000" w:themeColor="text1"/>
              </w:rPr>
              <w:t>33</w:t>
            </w:r>
          </w:p>
        </w:tc>
        <w:tc>
          <w:tcPr>
            <w:tcW w:w="4153" w:type="dxa"/>
            <w:tcBorders>
              <w:top w:val="single" w:sz="2" w:space="0" w:color="auto"/>
              <w:left w:val="single" w:sz="2" w:space="0" w:color="auto"/>
              <w:bottom w:val="single" w:sz="2" w:space="0" w:color="auto"/>
              <w:right w:val="single" w:sz="2" w:space="0" w:color="auto"/>
            </w:tcBorders>
          </w:tcPr>
          <w:p w14:paraId="4865F746" w14:textId="348C9887" w:rsidR="002A5EF1" w:rsidRDefault="00000000">
            <w:pPr>
              <w:rPr>
                <w:rFonts w:asciiTheme="minorEastAsia" w:eastAsiaTheme="minorEastAsia" w:hAnsiTheme="minorEastAsia" w:hint="eastAsia"/>
                <w:bCs/>
                <w:color w:val="000000" w:themeColor="text1"/>
              </w:rPr>
            </w:pPr>
            <w:r>
              <w:rPr>
                <w:rFonts w:asciiTheme="minorEastAsia" w:eastAsiaTheme="minorEastAsia" w:hAnsiTheme="minorEastAsia" w:hint="eastAsia"/>
                <w:bCs/>
                <w:color w:val="000000" w:themeColor="text1"/>
              </w:rPr>
              <w:t>根据投标人对招标文件“一、技术和服务要求”中各项技术参数的逐项响应情况由评委进行评分。完全满足要求的得</w:t>
            </w:r>
            <w:r w:rsidR="0025247C">
              <w:rPr>
                <w:rFonts w:asciiTheme="minorEastAsia" w:eastAsiaTheme="minorEastAsia" w:hAnsiTheme="minorEastAsia" w:hint="eastAsia"/>
                <w:bCs/>
                <w:color w:val="000000" w:themeColor="text1"/>
              </w:rPr>
              <w:t>33</w:t>
            </w:r>
            <w:r>
              <w:rPr>
                <w:rFonts w:asciiTheme="minorEastAsia" w:eastAsiaTheme="minorEastAsia" w:hAnsiTheme="minorEastAsia" w:hint="eastAsia"/>
                <w:bCs/>
                <w:color w:val="000000" w:themeColor="text1"/>
              </w:rPr>
              <w:t>分；其他技术参数共计26项（含下级分项指标），带“▲”</w:t>
            </w:r>
            <w:proofErr w:type="gramStart"/>
            <w:r>
              <w:rPr>
                <w:rFonts w:asciiTheme="minorEastAsia" w:eastAsiaTheme="minorEastAsia" w:hAnsiTheme="minorEastAsia" w:hint="eastAsia"/>
                <w:bCs/>
                <w:color w:val="000000" w:themeColor="text1"/>
              </w:rPr>
              <w:t>的每负偏离</w:t>
            </w:r>
            <w:proofErr w:type="gramEnd"/>
            <w:r>
              <w:rPr>
                <w:rFonts w:asciiTheme="minorEastAsia" w:eastAsiaTheme="minorEastAsia" w:hAnsiTheme="minorEastAsia" w:hint="eastAsia"/>
                <w:bCs/>
                <w:color w:val="000000" w:themeColor="text1"/>
              </w:rPr>
              <w:t>一项扣3分，</w:t>
            </w:r>
            <w:proofErr w:type="gramStart"/>
            <w:r>
              <w:rPr>
                <w:rFonts w:asciiTheme="minorEastAsia" w:eastAsiaTheme="minorEastAsia" w:hAnsiTheme="minorEastAsia" w:hint="eastAsia"/>
                <w:bCs/>
                <w:color w:val="000000" w:themeColor="text1"/>
              </w:rPr>
              <w:t>其余每负偏离</w:t>
            </w:r>
            <w:proofErr w:type="gramEnd"/>
            <w:r>
              <w:rPr>
                <w:rFonts w:asciiTheme="minorEastAsia" w:eastAsiaTheme="minorEastAsia" w:hAnsiTheme="minorEastAsia" w:hint="eastAsia"/>
                <w:bCs/>
                <w:color w:val="000000" w:themeColor="text1"/>
              </w:rPr>
              <w:t>一项扣1.</w:t>
            </w:r>
            <w:r w:rsidR="00A267B2">
              <w:rPr>
                <w:rFonts w:asciiTheme="minorEastAsia" w:eastAsiaTheme="minorEastAsia" w:hAnsiTheme="minorEastAsia" w:hint="eastAsia"/>
                <w:bCs/>
                <w:color w:val="000000" w:themeColor="text1"/>
              </w:rPr>
              <w:t>125</w:t>
            </w:r>
            <w:r>
              <w:rPr>
                <w:rFonts w:asciiTheme="minorEastAsia" w:eastAsiaTheme="minorEastAsia" w:hAnsiTheme="minorEastAsia" w:hint="eastAsia"/>
                <w:bCs/>
                <w:color w:val="000000" w:themeColor="text1"/>
              </w:rPr>
              <w:t>分，正偏离不加分，扣完为止。注：招标文件中技术参数若有要求投标人提供相应佐证材料的，若未提供或响应承诺与其佐证材料不一致的，评审小组将以不利于投标人的内容为准进行评审。</w:t>
            </w:r>
          </w:p>
        </w:tc>
      </w:tr>
      <w:tr w:rsidR="002A5EF1" w14:paraId="6C0695D5" w14:textId="77777777">
        <w:tc>
          <w:tcPr>
            <w:tcW w:w="3322" w:type="dxa"/>
            <w:tcBorders>
              <w:top w:val="single" w:sz="2" w:space="0" w:color="auto"/>
              <w:left w:val="single" w:sz="2" w:space="0" w:color="auto"/>
              <w:bottom w:val="single" w:sz="2" w:space="0" w:color="auto"/>
              <w:right w:val="single" w:sz="2" w:space="0" w:color="auto"/>
            </w:tcBorders>
          </w:tcPr>
          <w:p w14:paraId="502826C8"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2、服务响应承诺情况</w:t>
            </w:r>
          </w:p>
        </w:tc>
        <w:tc>
          <w:tcPr>
            <w:tcW w:w="831" w:type="dxa"/>
            <w:tcBorders>
              <w:top w:val="single" w:sz="2" w:space="0" w:color="auto"/>
              <w:left w:val="single" w:sz="2" w:space="0" w:color="auto"/>
              <w:bottom w:val="single" w:sz="2" w:space="0" w:color="auto"/>
              <w:right w:val="single" w:sz="2" w:space="0" w:color="auto"/>
            </w:tcBorders>
          </w:tcPr>
          <w:p w14:paraId="2F64B900"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3.00</w:t>
            </w:r>
          </w:p>
        </w:tc>
        <w:tc>
          <w:tcPr>
            <w:tcW w:w="4153" w:type="dxa"/>
            <w:tcBorders>
              <w:top w:val="single" w:sz="2" w:space="0" w:color="auto"/>
              <w:left w:val="single" w:sz="2" w:space="0" w:color="auto"/>
              <w:bottom w:val="single" w:sz="2" w:space="0" w:color="auto"/>
              <w:right w:val="single" w:sz="2" w:space="0" w:color="auto"/>
            </w:tcBorders>
          </w:tcPr>
          <w:p w14:paraId="4619EF85"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投标人针对本项目的实际情况，考虑发生各种特殊情况的处理时效性，对投标人接到采购人通知后的响应时间进行评分：立即响应并30分钟内到达现场的得3分；投标人需提供承诺函（格式自拟），否则不得分。（投标人应酌情响应，签订合同后若响应情况与中标人实际服务不符，采购人有权对当次服务提供的货物不给予验收处理，超过3次采</w:t>
            </w:r>
            <w:r>
              <w:rPr>
                <w:rFonts w:asciiTheme="minorEastAsia" w:eastAsiaTheme="minorEastAsia" w:hAnsiTheme="minorEastAsia" w:hint="eastAsia"/>
                <w:bCs/>
              </w:rPr>
              <w:lastRenderedPageBreak/>
              <w:t>购人有权终止合同并更换供应商进行服务。</w:t>
            </w:r>
          </w:p>
        </w:tc>
      </w:tr>
      <w:tr w:rsidR="002A5EF1" w14:paraId="4AD0C132" w14:textId="77777777">
        <w:tc>
          <w:tcPr>
            <w:tcW w:w="3322" w:type="dxa"/>
            <w:tcBorders>
              <w:top w:val="single" w:sz="2" w:space="0" w:color="auto"/>
              <w:left w:val="single" w:sz="2" w:space="0" w:color="auto"/>
              <w:bottom w:val="single" w:sz="2" w:space="0" w:color="auto"/>
              <w:right w:val="single" w:sz="2" w:space="0" w:color="auto"/>
            </w:tcBorders>
            <w:vAlign w:val="center"/>
          </w:tcPr>
          <w:p w14:paraId="53AF0862"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lastRenderedPageBreak/>
              <w:t>3、项目实施进度安排情况</w:t>
            </w:r>
          </w:p>
        </w:tc>
        <w:tc>
          <w:tcPr>
            <w:tcW w:w="831" w:type="dxa"/>
            <w:tcBorders>
              <w:top w:val="single" w:sz="2" w:space="0" w:color="auto"/>
              <w:left w:val="single" w:sz="2" w:space="0" w:color="auto"/>
              <w:bottom w:val="single" w:sz="2" w:space="0" w:color="auto"/>
              <w:right w:val="single" w:sz="2" w:space="0" w:color="auto"/>
            </w:tcBorders>
            <w:vAlign w:val="center"/>
          </w:tcPr>
          <w:p w14:paraId="7CE1891D"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3.00</w:t>
            </w:r>
          </w:p>
        </w:tc>
        <w:tc>
          <w:tcPr>
            <w:tcW w:w="4153" w:type="dxa"/>
            <w:tcBorders>
              <w:top w:val="single" w:sz="2" w:space="0" w:color="auto"/>
              <w:left w:val="single" w:sz="2" w:space="0" w:color="auto"/>
              <w:bottom w:val="single" w:sz="2" w:space="0" w:color="auto"/>
              <w:right w:val="single" w:sz="2" w:space="0" w:color="auto"/>
            </w:tcBorders>
            <w:vAlign w:val="center"/>
          </w:tcPr>
          <w:p w14:paraId="735624DA"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根据各投标人针对本项目制定的工作实施进度安排（包含：工作实施进度计划、按时有效完成工作的具体措施、实施进度安排所达成的效果等方面）情况由评委进行评分：方案详实、完整、具有针对性的得3分；方案部分详实或部分内容具有针对性得2.9分；方案内容存在</w:t>
            </w:r>
            <w:proofErr w:type="gramStart"/>
            <w:r>
              <w:rPr>
                <w:rFonts w:asciiTheme="minorEastAsia" w:eastAsiaTheme="minorEastAsia" w:hAnsiTheme="minorEastAsia" w:hint="eastAsia"/>
                <w:bCs/>
              </w:rPr>
              <w:t>缺漏但</w:t>
            </w:r>
            <w:proofErr w:type="gramEnd"/>
            <w:r>
              <w:rPr>
                <w:rFonts w:asciiTheme="minorEastAsia" w:eastAsiaTheme="minorEastAsia" w:hAnsiTheme="minorEastAsia" w:hint="eastAsia"/>
                <w:bCs/>
              </w:rPr>
              <w:t>基本满足本次采购需求的得2.8分；未提供方案的本项不得分。</w:t>
            </w:r>
          </w:p>
        </w:tc>
      </w:tr>
      <w:tr w:rsidR="002A5EF1" w14:paraId="03E31C09" w14:textId="77777777">
        <w:tc>
          <w:tcPr>
            <w:tcW w:w="3322" w:type="dxa"/>
            <w:tcBorders>
              <w:top w:val="single" w:sz="2" w:space="0" w:color="auto"/>
              <w:left w:val="single" w:sz="2" w:space="0" w:color="auto"/>
              <w:bottom w:val="single" w:sz="2" w:space="0" w:color="auto"/>
              <w:right w:val="single" w:sz="2" w:space="0" w:color="auto"/>
            </w:tcBorders>
            <w:vAlign w:val="center"/>
          </w:tcPr>
          <w:p w14:paraId="45907AB3"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4、质量保证措施情况</w:t>
            </w:r>
          </w:p>
        </w:tc>
        <w:tc>
          <w:tcPr>
            <w:tcW w:w="831" w:type="dxa"/>
            <w:tcBorders>
              <w:top w:val="single" w:sz="2" w:space="0" w:color="auto"/>
              <w:left w:val="single" w:sz="2" w:space="0" w:color="auto"/>
              <w:bottom w:val="single" w:sz="2" w:space="0" w:color="auto"/>
              <w:right w:val="single" w:sz="2" w:space="0" w:color="auto"/>
            </w:tcBorders>
            <w:vAlign w:val="center"/>
          </w:tcPr>
          <w:p w14:paraId="52BFEF35"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3.00</w:t>
            </w:r>
          </w:p>
        </w:tc>
        <w:tc>
          <w:tcPr>
            <w:tcW w:w="4153" w:type="dxa"/>
            <w:tcBorders>
              <w:top w:val="single" w:sz="2" w:space="0" w:color="auto"/>
              <w:left w:val="single" w:sz="2" w:space="0" w:color="auto"/>
              <w:bottom w:val="single" w:sz="2" w:space="0" w:color="auto"/>
              <w:right w:val="single" w:sz="2" w:space="0" w:color="auto"/>
            </w:tcBorders>
            <w:vAlign w:val="center"/>
          </w:tcPr>
          <w:p w14:paraId="2848975A"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根据各投标人针对本项目制定的质量保证措施方案（包含：产品质量标准、产品质量保证能力、质量问题及时处理改进措施等方面）情况由评委进行评分：方案详实、完整、具有针对性的得3分；方案部分详实或部分内容具有针对性得2.9分；方案内容存在</w:t>
            </w:r>
            <w:proofErr w:type="gramStart"/>
            <w:r>
              <w:rPr>
                <w:rFonts w:asciiTheme="minorEastAsia" w:eastAsiaTheme="minorEastAsia" w:hAnsiTheme="minorEastAsia" w:hint="eastAsia"/>
                <w:bCs/>
              </w:rPr>
              <w:t>缺漏但</w:t>
            </w:r>
            <w:proofErr w:type="gramEnd"/>
            <w:r>
              <w:rPr>
                <w:rFonts w:asciiTheme="minorEastAsia" w:eastAsiaTheme="minorEastAsia" w:hAnsiTheme="minorEastAsia" w:hint="eastAsia"/>
                <w:bCs/>
              </w:rPr>
              <w:t>基本满足本次采购需求的得2.8分；未提供方案的本项不得分。</w:t>
            </w:r>
          </w:p>
        </w:tc>
      </w:tr>
      <w:tr w:rsidR="002A5EF1" w14:paraId="150C6BA6" w14:textId="77777777">
        <w:tc>
          <w:tcPr>
            <w:tcW w:w="3322" w:type="dxa"/>
            <w:tcBorders>
              <w:top w:val="single" w:sz="2" w:space="0" w:color="auto"/>
              <w:left w:val="single" w:sz="2" w:space="0" w:color="auto"/>
              <w:bottom w:val="single" w:sz="2" w:space="0" w:color="auto"/>
              <w:right w:val="single" w:sz="2" w:space="0" w:color="auto"/>
            </w:tcBorders>
            <w:vAlign w:val="center"/>
          </w:tcPr>
          <w:p w14:paraId="3AB72B8F"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3、交接过渡工作方案情况</w:t>
            </w:r>
          </w:p>
        </w:tc>
        <w:tc>
          <w:tcPr>
            <w:tcW w:w="831" w:type="dxa"/>
            <w:tcBorders>
              <w:top w:val="single" w:sz="2" w:space="0" w:color="auto"/>
              <w:left w:val="single" w:sz="2" w:space="0" w:color="auto"/>
              <w:bottom w:val="single" w:sz="2" w:space="0" w:color="auto"/>
              <w:right w:val="single" w:sz="2" w:space="0" w:color="auto"/>
            </w:tcBorders>
            <w:vAlign w:val="center"/>
          </w:tcPr>
          <w:p w14:paraId="200EDFD2"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3.00</w:t>
            </w:r>
          </w:p>
        </w:tc>
        <w:tc>
          <w:tcPr>
            <w:tcW w:w="4153" w:type="dxa"/>
            <w:tcBorders>
              <w:top w:val="single" w:sz="2" w:space="0" w:color="auto"/>
              <w:left w:val="single" w:sz="2" w:space="0" w:color="auto"/>
              <w:bottom w:val="single" w:sz="2" w:space="0" w:color="auto"/>
              <w:right w:val="single" w:sz="2" w:space="0" w:color="auto"/>
            </w:tcBorders>
            <w:vAlign w:val="center"/>
          </w:tcPr>
          <w:p w14:paraId="75AD5114"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根据各投标人针对本项目制定的交接过渡工作方案（包含：进场交接、退场交接等方面）情况由评委进行评分：方案详实、完整、具有针对性的得3分；方案部分详实或部分内容具有针对性得2.9分；方案内容存在</w:t>
            </w:r>
            <w:proofErr w:type="gramStart"/>
            <w:r>
              <w:rPr>
                <w:rFonts w:asciiTheme="minorEastAsia" w:eastAsiaTheme="minorEastAsia" w:hAnsiTheme="minorEastAsia" w:hint="eastAsia"/>
                <w:bCs/>
              </w:rPr>
              <w:t>缺漏但</w:t>
            </w:r>
            <w:proofErr w:type="gramEnd"/>
            <w:r>
              <w:rPr>
                <w:rFonts w:asciiTheme="minorEastAsia" w:eastAsiaTheme="minorEastAsia" w:hAnsiTheme="minorEastAsia" w:hint="eastAsia"/>
                <w:bCs/>
              </w:rPr>
              <w:t>基本满足本次采购需求的得2.8分；未提供方案的本项不得分。</w:t>
            </w:r>
          </w:p>
        </w:tc>
      </w:tr>
      <w:tr w:rsidR="002A5EF1" w14:paraId="1133E39C" w14:textId="77777777">
        <w:tc>
          <w:tcPr>
            <w:tcW w:w="3322" w:type="dxa"/>
            <w:tcBorders>
              <w:top w:val="single" w:sz="2" w:space="0" w:color="auto"/>
              <w:left w:val="single" w:sz="2" w:space="0" w:color="auto"/>
              <w:bottom w:val="single" w:sz="2" w:space="0" w:color="auto"/>
              <w:right w:val="single" w:sz="2" w:space="0" w:color="auto"/>
            </w:tcBorders>
            <w:vAlign w:val="center"/>
          </w:tcPr>
          <w:p w14:paraId="188A6AB1"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6、应急突击任务工作方案情况</w:t>
            </w:r>
          </w:p>
        </w:tc>
        <w:tc>
          <w:tcPr>
            <w:tcW w:w="831" w:type="dxa"/>
            <w:tcBorders>
              <w:top w:val="single" w:sz="2" w:space="0" w:color="auto"/>
              <w:left w:val="single" w:sz="2" w:space="0" w:color="auto"/>
              <w:bottom w:val="single" w:sz="2" w:space="0" w:color="auto"/>
              <w:right w:val="single" w:sz="2" w:space="0" w:color="auto"/>
            </w:tcBorders>
            <w:vAlign w:val="center"/>
          </w:tcPr>
          <w:p w14:paraId="112BC24C"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3.00</w:t>
            </w:r>
          </w:p>
        </w:tc>
        <w:tc>
          <w:tcPr>
            <w:tcW w:w="4153" w:type="dxa"/>
            <w:tcBorders>
              <w:top w:val="single" w:sz="2" w:space="0" w:color="auto"/>
              <w:left w:val="single" w:sz="2" w:space="0" w:color="auto"/>
              <w:bottom w:val="single" w:sz="2" w:space="0" w:color="auto"/>
              <w:right w:val="single" w:sz="2" w:space="0" w:color="auto"/>
            </w:tcBorders>
            <w:vAlign w:val="center"/>
          </w:tcPr>
          <w:p w14:paraId="56C9A7B6"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根据各投标人针对本项目制定的应急突击任务工作方案（包含应急措施、临时任务的工作方案等）情况由评委进行评分：方案详实、完整、具有针对性的得3分；方案部分详实或部分内容具有针对性得2.9分；方案内容存在</w:t>
            </w:r>
            <w:proofErr w:type="gramStart"/>
            <w:r>
              <w:rPr>
                <w:rFonts w:asciiTheme="minorEastAsia" w:eastAsiaTheme="minorEastAsia" w:hAnsiTheme="minorEastAsia" w:hint="eastAsia"/>
                <w:bCs/>
              </w:rPr>
              <w:t>缺漏但</w:t>
            </w:r>
            <w:proofErr w:type="gramEnd"/>
            <w:r>
              <w:rPr>
                <w:rFonts w:asciiTheme="minorEastAsia" w:eastAsiaTheme="minorEastAsia" w:hAnsiTheme="minorEastAsia" w:hint="eastAsia"/>
                <w:bCs/>
              </w:rPr>
              <w:t>基本满足本次采购需求的得2.8分；未提供方案的本项不得分。</w:t>
            </w:r>
          </w:p>
        </w:tc>
      </w:tr>
      <w:tr w:rsidR="002A5EF1" w14:paraId="581A5C1E" w14:textId="77777777">
        <w:tc>
          <w:tcPr>
            <w:tcW w:w="3322" w:type="dxa"/>
            <w:tcBorders>
              <w:top w:val="single" w:sz="2" w:space="0" w:color="auto"/>
              <w:left w:val="single" w:sz="2" w:space="0" w:color="auto"/>
              <w:bottom w:val="single" w:sz="2" w:space="0" w:color="auto"/>
              <w:right w:val="single" w:sz="2" w:space="0" w:color="auto"/>
            </w:tcBorders>
          </w:tcPr>
          <w:p w14:paraId="0EAFA022"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7、售后服务方案</w:t>
            </w:r>
          </w:p>
        </w:tc>
        <w:tc>
          <w:tcPr>
            <w:tcW w:w="831" w:type="dxa"/>
            <w:tcBorders>
              <w:top w:val="single" w:sz="2" w:space="0" w:color="auto"/>
              <w:left w:val="single" w:sz="2" w:space="0" w:color="auto"/>
              <w:bottom w:val="single" w:sz="2" w:space="0" w:color="auto"/>
              <w:right w:val="single" w:sz="2" w:space="0" w:color="auto"/>
            </w:tcBorders>
          </w:tcPr>
          <w:p w14:paraId="029EDE45"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3. 00</w:t>
            </w:r>
          </w:p>
        </w:tc>
        <w:tc>
          <w:tcPr>
            <w:tcW w:w="4153" w:type="dxa"/>
            <w:tcBorders>
              <w:top w:val="single" w:sz="2" w:space="0" w:color="auto"/>
              <w:left w:val="single" w:sz="2" w:space="0" w:color="auto"/>
              <w:bottom w:val="single" w:sz="2" w:space="0" w:color="auto"/>
              <w:right w:val="single" w:sz="2" w:space="0" w:color="auto"/>
            </w:tcBorders>
          </w:tcPr>
          <w:p w14:paraId="23C1AD19"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根据各投标人针对本项目制定的售后服务方案（包含产品退还的工作方案等）情况由评委进行评分：方案详实、完整、具有针对性的得3分；方案部分详实或部分内容具有针对性得2.9分；方案内容存在</w:t>
            </w:r>
            <w:proofErr w:type="gramStart"/>
            <w:r>
              <w:rPr>
                <w:rFonts w:asciiTheme="minorEastAsia" w:eastAsiaTheme="minorEastAsia" w:hAnsiTheme="minorEastAsia" w:hint="eastAsia"/>
                <w:bCs/>
              </w:rPr>
              <w:t>缺漏但</w:t>
            </w:r>
            <w:proofErr w:type="gramEnd"/>
            <w:r>
              <w:rPr>
                <w:rFonts w:asciiTheme="minorEastAsia" w:eastAsiaTheme="minorEastAsia" w:hAnsiTheme="minorEastAsia" w:hint="eastAsia"/>
                <w:bCs/>
              </w:rPr>
              <w:t>基本满足本次采购需</w:t>
            </w:r>
            <w:r>
              <w:rPr>
                <w:rFonts w:asciiTheme="minorEastAsia" w:eastAsiaTheme="minorEastAsia" w:hAnsiTheme="minorEastAsia" w:hint="eastAsia"/>
                <w:bCs/>
              </w:rPr>
              <w:lastRenderedPageBreak/>
              <w:t>求的得2.8分；未提供方案的本项不得分。</w:t>
            </w:r>
          </w:p>
        </w:tc>
      </w:tr>
      <w:tr w:rsidR="0025247C" w14:paraId="4A0D9BFD" w14:textId="77777777">
        <w:tc>
          <w:tcPr>
            <w:tcW w:w="3322" w:type="dxa"/>
            <w:tcBorders>
              <w:top w:val="single" w:sz="2" w:space="0" w:color="auto"/>
              <w:left w:val="single" w:sz="2" w:space="0" w:color="auto"/>
              <w:bottom w:val="single" w:sz="2" w:space="0" w:color="auto"/>
              <w:right w:val="single" w:sz="2" w:space="0" w:color="auto"/>
            </w:tcBorders>
          </w:tcPr>
          <w:p w14:paraId="7A4E4C1C" w14:textId="29EF8E24" w:rsidR="0025247C" w:rsidRDefault="0025247C">
            <w:pPr>
              <w:rPr>
                <w:rFonts w:asciiTheme="minorEastAsia" w:eastAsiaTheme="minorEastAsia" w:hAnsiTheme="minorEastAsia" w:hint="eastAsia"/>
                <w:bCs/>
              </w:rPr>
            </w:pPr>
            <w:r>
              <w:rPr>
                <w:rFonts w:asciiTheme="minorEastAsia" w:eastAsiaTheme="minorEastAsia" w:hAnsiTheme="minorEastAsia" w:hint="eastAsia"/>
                <w:bCs/>
              </w:rPr>
              <w:lastRenderedPageBreak/>
              <w:t>8、样品分（</w:t>
            </w:r>
            <w:r w:rsidRPr="0025247C">
              <w:rPr>
                <w:rFonts w:asciiTheme="minorEastAsia" w:eastAsiaTheme="minorEastAsia" w:hAnsiTheme="minorEastAsia" w:hint="eastAsia"/>
                <w:bCs/>
              </w:rPr>
              <w:t>不干胶条码打印纸，样品编号1-2</w:t>
            </w:r>
            <w:r>
              <w:rPr>
                <w:rFonts w:asciiTheme="minorEastAsia" w:eastAsiaTheme="minorEastAsia" w:hAnsiTheme="minorEastAsia" w:hint="eastAsia"/>
                <w:bCs/>
              </w:rPr>
              <w:t>）</w:t>
            </w:r>
          </w:p>
        </w:tc>
        <w:tc>
          <w:tcPr>
            <w:tcW w:w="831" w:type="dxa"/>
            <w:tcBorders>
              <w:top w:val="single" w:sz="2" w:space="0" w:color="auto"/>
              <w:left w:val="single" w:sz="2" w:space="0" w:color="auto"/>
              <w:bottom w:val="single" w:sz="2" w:space="0" w:color="auto"/>
              <w:right w:val="single" w:sz="2" w:space="0" w:color="auto"/>
            </w:tcBorders>
          </w:tcPr>
          <w:p w14:paraId="28CABF64" w14:textId="662CC8ED" w:rsidR="0025247C" w:rsidRPr="0025247C" w:rsidRDefault="0025247C">
            <w:pPr>
              <w:rPr>
                <w:rFonts w:asciiTheme="minorEastAsia" w:eastAsiaTheme="minorEastAsia" w:hAnsiTheme="minorEastAsia" w:hint="eastAsia"/>
                <w:bCs/>
              </w:rPr>
            </w:pPr>
            <w:r>
              <w:rPr>
                <w:rFonts w:asciiTheme="minorEastAsia" w:eastAsiaTheme="minorEastAsia" w:hAnsiTheme="minorEastAsia" w:hint="eastAsia"/>
                <w:bCs/>
              </w:rPr>
              <w:t>3</w:t>
            </w:r>
          </w:p>
        </w:tc>
        <w:tc>
          <w:tcPr>
            <w:tcW w:w="4153" w:type="dxa"/>
            <w:tcBorders>
              <w:top w:val="single" w:sz="2" w:space="0" w:color="auto"/>
              <w:left w:val="single" w:sz="2" w:space="0" w:color="auto"/>
              <w:bottom w:val="single" w:sz="2" w:space="0" w:color="auto"/>
              <w:right w:val="single" w:sz="2" w:space="0" w:color="auto"/>
            </w:tcBorders>
          </w:tcPr>
          <w:p w14:paraId="051D247E" w14:textId="50EDC79C" w:rsidR="0025247C" w:rsidRDefault="0025247C">
            <w:pPr>
              <w:rPr>
                <w:rFonts w:asciiTheme="minorEastAsia" w:eastAsiaTheme="minorEastAsia" w:hAnsiTheme="minorEastAsia" w:hint="eastAsia"/>
                <w:bCs/>
              </w:rPr>
            </w:pPr>
            <w:r>
              <w:rPr>
                <w:rFonts w:hint="eastAsia"/>
              </w:rPr>
              <w:t>投标人所提供的样品情况（包括但不限于：不掉粉、平整光滑，</w:t>
            </w:r>
            <w:proofErr w:type="gramStart"/>
            <w:r>
              <w:rPr>
                <w:rFonts w:hint="eastAsia"/>
              </w:rPr>
              <w:t>无刮手</w:t>
            </w:r>
            <w:proofErr w:type="gramEnd"/>
            <w:r>
              <w:rPr>
                <w:rFonts w:hint="eastAsia"/>
              </w:rPr>
              <w:t>、起泡、皱皮、露底剥落、无伤痕等）由采购人进行横向评判，优秀的得</w:t>
            </w:r>
            <w:r>
              <w:rPr>
                <w:rFonts w:hint="eastAsia"/>
              </w:rPr>
              <w:t>3</w:t>
            </w:r>
            <w:r>
              <w:rPr>
                <w:rFonts w:hint="eastAsia"/>
              </w:rPr>
              <w:t>分，良好的得</w:t>
            </w:r>
            <w:r>
              <w:rPr>
                <w:rFonts w:hint="eastAsia"/>
              </w:rPr>
              <w:t>2.6</w:t>
            </w:r>
            <w:r>
              <w:rPr>
                <w:rFonts w:hint="eastAsia"/>
              </w:rPr>
              <w:t>分，较好的得</w:t>
            </w:r>
            <w:r>
              <w:rPr>
                <w:rFonts w:hint="eastAsia"/>
              </w:rPr>
              <w:t>2.4</w:t>
            </w:r>
            <w:r>
              <w:rPr>
                <w:rFonts w:hint="eastAsia"/>
              </w:rPr>
              <w:t>分，</w:t>
            </w:r>
            <w:r w:rsidR="000B5150">
              <w:rPr>
                <w:rFonts w:hint="eastAsia"/>
              </w:rPr>
              <w:t>未提供或不符合要求的不得分。</w:t>
            </w:r>
          </w:p>
        </w:tc>
      </w:tr>
      <w:tr w:rsidR="0025247C" w14:paraId="1E734045" w14:textId="77777777">
        <w:tc>
          <w:tcPr>
            <w:tcW w:w="3322" w:type="dxa"/>
            <w:tcBorders>
              <w:top w:val="single" w:sz="2" w:space="0" w:color="auto"/>
              <w:left w:val="single" w:sz="2" w:space="0" w:color="auto"/>
              <w:bottom w:val="single" w:sz="2" w:space="0" w:color="auto"/>
              <w:right w:val="single" w:sz="2" w:space="0" w:color="auto"/>
            </w:tcBorders>
          </w:tcPr>
          <w:p w14:paraId="475F53A3" w14:textId="3B01E9AA" w:rsidR="0025247C" w:rsidRDefault="0025247C">
            <w:pPr>
              <w:rPr>
                <w:rFonts w:asciiTheme="minorEastAsia" w:eastAsiaTheme="minorEastAsia" w:hAnsiTheme="minorEastAsia" w:hint="eastAsia"/>
                <w:bCs/>
              </w:rPr>
            </w:pPr>
            <w:r>
              <w:rPr>
                <w:rFonts w:asciiTheme="minorEastAsia" w:eastAsiaTheme="minorEastAsia" w:hAnsiTheme="minorEastAsia" w:hint="eastAsia"/>
                <w:bCs/>
              </w:rPr>
              <w:t>9、样品分（</w:t>
            </w:r>
            <w:r w:rsidRPr="0025247C">
              <w:rPr>
                <w:rFonts w:asciiTheme="minorEastAsia" w:eastAsiaTheme="minorEastAsia" w:hAnsiTheme="minorEastAsia" w:hint="eastAsia"/>
                <w:bCs/>
              </w:rPr>
              <w:t>不干胶热敏纸，样品编号4-5,7-10</w:t>
            </w:r>
            <w:r>
              <w:rPr>
                <w:rFonts w:asciiTheme="minorEastAsia" w:eastAsiaTheme="minorEastAsia" w:hAnsiTheme="minorEastAsia" w:hint="eastAsia"/>
                <w:bCs/>
              </w:rPr>
              <w:t>）</w:t>
            </w:r>
          </w:p>
        </w:tc>
        <w:tc>
          <w:tcPr>
            <w:tcW w:w="831" w:type="dxa"/>
            <w:tcBorders>
              <w:top w:val="single" w:sz="2" w:space="0" w:color="auto"/>
              <w:left w:val="single" w:sz="2" w:space="0" w:color="auto"/>
              <w:bottom w:val="single" w:sz="2" w:space="0" w:color="auto"/>
              <w:right w:val="single" w:sz="2" w:space="0" w:color="auto"/>
            </w:tcBorders>
          </w:tcPr>
          <w:p w14:paraId="2F1862D1" w14:textId="5F2521BC" w:rsidR="0025247C" w:rsidRDefault="0025247C">
            <w:pPr>
              <w:rPr>
                <w:rFonts w:asciiTheme="minorEastAsia" w:eastAsiaTheme="minorEastAsia" w:hAnsiTheme="minorEastAsia" w:hint="eastAsia"/>
                <w:bCs/>
              </w:rPr>
            </w:pPr>
            <w:r>
              <w:rPr>
                <w:rFonts w:asciiTheme="minorEastAsia" w:eastAsiaTheme="minorEastAsia" w:hAnsiTheme="minorEastAsia" w:hint="eastAsia"/>
                <w:bCs/>
              </w:rPr>
              <w:t>3</w:t>
            </w:r>
          </w:p>
        </w:tc>
        <w:tc>
          <w:tcPr>
            <w:tcW w:w="4153" w:type="dxa"/>
            <w:tcBorders>
              <w:top w:val="single" w:sz="2" w:space="0" w:color="auto"/>
              <w:left w:val="single" w:sz="2" w:space="0" w:color="auto"/>
              <w:bottom w:val="single" w:sz="2" w:space="0" w:color="auto"/>
              <w:right w:val="single" w:sz="2" w:space="0" w:color="auto"/>
            </w:tcBorders>
          </w:tcPr>
          <w:p w14:paraId="5593B428" w14:textId="1AA4ECBD" w:rsidR="0025247C" w:rsidRDefault="0025247C">
            <w:pPr>
              <w:rPr>
                <w:rFonts w:asciiTheme="minorEastAsia" w:eastAsiaTheme="minorEastAsia" w:hAnsiTheme="minorEastAsia" w:hint="eastAsia"/>
                <w:bCs/>
              </w:rPr>
            </w:pPr>
            <w:r>
              <w:rPr>
                <w:rFonts w:hint="eastAsia"/>
              </w:rPr>
              <w:t>投标人所提供的样品情况（包括但不限于：不掉粉、平整光滑，</w:t>
            </w:r>
            <w:proofErr w:type="gramStart"/>
            <w:r>
              <w:rPr>
                <w:rFonts w:hint="eastAsia"/>
              </w:rPr>
              <w:t>无刮手</w:t>
            </w:r>
            <w:proofErr w:type="gramEnd"/>
            <w:r>
              <w:rPr>
                <w:rFonts w:hint="eastAsia"/>
              </w:rPr>
              <w:t>、起泡、皱皮、露底剥落、无伤痕等）由采购人进行横向评判，优秀的得</w:t>
            </w:r>
            <w:r>
              <w:rPr>
                <w:rFonts w:hint="eastAsia"/>
              </w:rPr>
              <w:t>3</w:t>
            </w:r>
            <w:r>
              <w:rPr>
                <w:rFonts w:hint="eastAsia"/>
              </w:rPr>
              <w:t>分，良好的得</w:t>
            </w:r>
            <w:r>
              <w:rPr>
                <w:rFonts w:hint="eastAsia"/>
              </w:rPr>
              <w:t>2.6</w:t>
            </w:r>
            <w:r>
              <w:rPr>
                <w:rFonts w:hint="eastAsia"/>
              </w:rPr>
              <w:t>分，较好的得</w:t>
            </w:r>
            <w:r>
              <w:rPr>
                <w:rFonts w:hint="eastAsia"/>
              </w:rPr>
              <w:t>2.4</w:t>
            </w:r>
            <w:r>
              <w:rPr>
                <w:rFonts w:hint="eastAsia"/>
              </w:rPr>
              <w:t>分，</w:t>
            </w:r>
            <w:r w:rsidR="000B5150">
              <w:rPr>
                <w:rFonts w:hint="eastAsia"/>
              </w:rPr>
              <w:t>未提供或</w:t>
            </w:r>
            <w:r>
              <w:rPr>
                <w:rFonts w:hint="eastAsia"/>
              </w:rPr>
              <w:t>不符合要求的不得分。</w:t>
            </w:r>
          </w:p>
        </w:tc>
      </w:tr>
      <w:tr w:rsidR="0025247C" w14:paraId="0EB49234" w14:textId="77777777">
        <w:tc>
          <w:tcPr>
            <w:tcW w:w="3322" w:type="dxa"/>
            <w:tcBorders>
              <w:top w:val="single" w:sz="2" w:space="0" w:color="auto"/>
              <w:left w:val="single" w:sz="2" w:space="0" w:color="auto"/>
              <w:bottom w:val="single" w:sz="2" w:space="0" w:color="auto"/>
              <w:right w:val="single" w:sz="2" w:space="0" w:color="auto"/>
            </w:tcBorders>
          </w:tcPr>
          <w:p w14:paraId="55BE9071" w14:textId="3C48B1F9" w:rsidR="0025247C" w:rsidRDefault="0025247C">
            <w:pPr>
              <w:rPr>
                <w:rFonts w:asciiTheme="minorEastAsia" w:eastAsiaTheme="minorEastAsia" w:hAnsiTheme="minorEastAsia" w:hint="eastAsia"/>
                <w:bCs/>
              </w:rPr>
            </w:pPr>
            <w:r>
              <w:rPr>
                <w:rFonts w:asciiTheme="minorEastAsia" w:eastAsiaTheme="minorEastAsia" w:hAnsiTheme="minorEastAsia" w:hint="eastAsia"/>
                <w:bCs/>
              </w:rPr>
              <w:t>10、样品分（</w:t>
            </w:r>
            <w:r w:rsidRPr="0025247C">
              <w:rPr>
                <w:rFonts w:asciiTheme="minorEastAsia" w:eastAsiaTheme="minorEastAsia" w:hAnsiTheme="minorEastAsia" w:hint="eastAsia"/>
                <w:bCs/>
              </w:rPr>
              <w:t>收银纸，样品编号11-12</w:t>
            </w:r>
            <w:r>
              <w:rPr>
                <w:rFonts w:asciiTheme="minorEastAsia" w:eastAsiaTheme="minorEastAsia" w:hAnsiTheme="minorEastAsia" w:hint="eastAsia"/>
                <w:bCs/>
              </w:rPr>
              <w:t>）</w:t>
            </w:r>
          </w:p>
        </w:tc>
        <w:tc>
          <w:tcPr>
            <w:tcW w:w="831" w:type="dxa"/>
            <w:tcBorders>
              <w:top w:val="single" w:sz="2" w:space="0" w:color="auto"/>
              <w:left w:val="single" w:sz="2" w:space="0" w:color="auto"/>
              <w:bottom w:val="single" w:sz="2" w:space="0" w:color="auto"/>
              <w:right w:val="single" w:sz="2" w:space="0" w:color="auto"/>
            </w:tcBorders>
          </w:tcPr>
          <w:p w14:paraId="0AB83418" w14:textId="2E8C09E1" w:rsidR="0025247C" w:rsidRDefault="0025247C">
            <w:pPr>
              <w:rPr>
                <w:rFonts w:asciiTheme="minorEastAsia" w:eastAsiaTheme="minorEastAsia" w:hAnsiTheme="minorEastAsia" w:hint="eastAsia"/>
                <w:bCs/>
              </w:rPr>
            </w:pPr>
            <w:r>
              <w:rPr>
                <w:rFonts w:asciiTheme="minorEastAsia" w:eastAsiaTheme="minorEastAsia" w:hAnsiTheme="minorEastAsia" w:hint="eastAsia"/>
                <w:bCs/>
              </w:rPr>
              <w:t>3</w:t>
            </w:r>
          </w:p>
        </w:tc>
        <w:tc>
          <w:tcPr>
            <w:tcW w:w="4153" w:type="dxa"/>
            <w:tcBorders>
              <w:top w:val="single" w:sz="2" w:space="0" w:color="auto"/>
              <w:left w:val="single" w:sz="2" w:space="0" w:color="auto"/>
              <w:bottom w:val="single" w:sz="2" w:space="0" w:color="auto"/>
              <w:right w:val="single" w:sz="2" w:space="0" w:color="auto"/>
            </w:tcBorders>
          </w:tcPr>
          <w:p w14:paraId="57B3258E" w14:textId="69DD691A" w:rsidR="0025247C" w:rsidRDefault="0025247C">
            <w:pPr>
              <w:rPr>
                <w:rFonts w:asciiTheme="minorEastAsia" w:eastAsiaTheme="minorEastAsia" w:hAnsiTheme="minorEastAsia" w:hint="eastAsia"/>
                <w:bCs/>
              </w:rPr>
            </w:pPr>
            <w:r>
              <w:rPr>
                <w:rFonts w:hint="eastAsia"/>
              </w:rPr>
              <w:t>投标人所提供的样品情况（包括但不限于：不掉粉、平整光滑，</w:t>
            </w:r>
            <w:proofErr w:type="gramStart"/>
            <w:r>
              <w:rPr>
                <w:rFonts w:hint="eastAsia"/>
              </w:rPr>
              <w:t>无刮手</w:t>
            </w:r>
            <w:proofErr w:type="gramEnd"/>
            <w:r>
              <w:rPr>
                <w:rFonts w:hint="eastAsia"/>
              </w:rPr>
              <w:t>、起泡、皱皮、露底剥落、无伤痕等）由采购人进行横向评判，优秀的得</w:t>
            </w:r>
            <w:r>
              <w:rPr>
                <w:rFonts w:hint="eastAsia"/>
              </w:rPr>
              <w:t>3</w:t>
            </w:r>
            <w:r>
              <w:rPr>
                <w:rFonts w:hint="eastAsia"/>
              </w:rPr>
              <w:t>分，良好的得</w:t>
            </w:r>
            <w:r>
              <w:rPr>
                <w:rFonts w:hint="eastAsia"/>
              </w:rPr>
              <w:t>2.6</w:t>
            </w:r>
            <w:r>
              <w:rPr>
                <w:rFonts w:hint="eastAsia"/>
              </w:rPr>
              <w:t>分，较好的得</w:t>
            </w:r>
            <w:r>
              <w:rPr>
                <w:rFonts w:hint="eastAsia"/>
              </w:rPr>
              <w:t>2.4</w:t>
            </w:r>
            <w:r>
              <w:rPr>
                <w:rFonts w:hint="eastAsia"/>
              </w:rPr>
              <w:t>分，</w:t>
            </w:r>
            <w:r w:rsidR="000B5150">
              <w:rPr>
                <w:rFonts w:hint="eastAsia"/>
              </w:rPr>
              <w:t>未提供或不符合要求的不得分。</w:t>
            </w:r>
          </w:p>
        </w:tc>
      </w:tr>
    </w:tbl>
    <w:p w14:paraId="064CD90C" w14:textId="77777777" w:rsidR="002A5EF1" w:rsidRDefault="002A5EF1">
      <w:pPr>
        <w:rPr>
          <w:rFonts w:asciiTheme="minorEastAsia" w:eastAsiaTheme="minorEastAsia" w:hAnsiTheme="minorEastAsia" w:hint="eastAsia"/>
          <w:bCs/>
        </w:rPr>
      </w:pPr>
    </w:p>
    <w:p w14:paraId="4D2F5549" w14:textId="77777777" w:rsidR="002A5EF1" w:rsidRDefault="002A5EF1">
      <w:pPr>
        <w:rPr>
          <w:rFonts w:asciiTheme="minorEastAsia" w:eastAsiaTheme="minorEastAsia" w:hAnsiTheme="minorEastAsia" w:hint="eastAsia"/>
          <w:bCs/>
        </w:rPr>
      </w:pPr>
    </w:p>
    <w:p w14:paraId="2BE7A6A4" w14:textId="77777777" w:rsidR="002A5EF1" w:rsidRDefault="002A5EF1">
      <w:pPr>
        <w:rPr>
          <w:rFonts w:asciiTheme="minorEastAsia" w:eastAsiaTheme="minorEastAsia" w:hAnsiTheme="minorEastAsia" w:hint="eastAsia"/>
          <w:bCs/>
        </w:rPr>
      </w:pPr>
    </w:p>
    <w:p w14:paraId="70F0A23D"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③商务项（F3×A3）满分为10分</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322"/>
        <w:gridCol w:w="831"/>
        <w:gridCol w:w="4153"/>
      </w:tblGrid>
      <w:tr w:rsidR="002A5EF1" w14:paraId="04978602" w14:textId="77777777">
        <w:tc>
          <w:tcPr>
            <w:tcW w:w="3322" w:type="dxa"/>
            <w:tcBorders>
              <w:top w:val="single" w:sz="2" w:space="0" w:color="auto"/>
              <w:left w:val="single" w:sz="2" w:space="0" w:color="auto"/>
              <w:bottom w:val="single" w:sz="2" w:space="0" w:color="auto"/>
              <w:right w:val="single" w:sz="2" w:space="0" w:color="auto"/>
            </w:tcBorders>
          </w:tcPr>
          <w:p w14:paraId="5A8CF4FF"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项目</w:t>
            </w:r>
          </w:p>
        </w:tc>
        <w:tc>
          <w:tcPr>
            <w:tcW w:w="831" w:type="dxa"/>
            <w:tcBorders>
              <w:top w:val="single" w:sz="2" w:space="0" w:color="auto"/>
              <w:left w:val="single" w:sz="2" w:space="0" w:color="auto"/>
              <w:bottom w:val="single" w:sz="2" w:space="0" w:color="auto"/>
              <w:right w:val="single" w:sz="2" w:space="0" w:color="auto"/>
            </w:tcBorders>
          </w:tcPr>
          <w:p w14:paraId="6C9FB7C5"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分值</w:t>
            </w:r>
          </w:p>
        </w:tc>
        <w:tc>
          <w:tcPr>
            <w:tcW w:w="4153" w:type="dxa"/>
            <w:tcBorders>
              <w:top w:val="single" w:sz="2" w:space="0" w:color="auto"/>
              <w:left w:val="single" w:sz="2" w:space="0" w:color="auto"/>
              <w:bottom w:val="single" w:sz="2" w:space="0" w:color="auto"/>
              <w:right w:val="single" w:sz="2" w:space="0" w:color="auto"/>
            </w:tcBorders>
          </w:tcPr>
          <w:p w14:paraId="4659F84D"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描述</w:t>
            </w:r>
          </w:p>
        </w:tc>
      </w:tr>
      <w:tr w:rsidR="002A5EF1" w14:paraId="3A437DB2" w14:textId="77777777">
        <w:trPr>
          <w:trHeight w:val="676"/>
        </w:trPr>
        <w:tc>
          <w:tcPr>
            <w:tcW w:w="3322" w:type="dxa"/>
            <w:tcBorders>
              <w:top w:val="single" w:sz="2" w:space="0" w:color="auto"/>
              <w:left w:val="single" w:sz="2" w:space="0" w:color="auto"/>
              <w:bottom w:val="single" w:sz="2" w:space="0" w:color="auto"/>
              <w:right w:val="single" w:sz="2" w:space="0" w:color="auto"/>
            </w:tcBorders>
          </w:tcPr>
          <w:p w14:paraId="43FC9AA5"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1、业绩</w:t>
            </w:r>
          </w:p>
        </w:tc>
        <w:tc>
          <w:tcPr>
            <w:tcW w:w="831" w:type="dxa"/>
            <w:tcBorders>
              <w:top w:val="single" w:sz="2" w:space="0" w:color="auto"/>
              <w:left w:val="single" w:sz="2" w:space="0" w:color="auto"/>
              <w:bottom w:val="single" w:sz="2" w:space="0" w:color="auto"/>
              <w:right w:val="single" w:sz="2" w:space="0" w:color="auto"/>
            </w:tcBorders>
          </w:tcPr>
          <w:p w14:paraId="4CC59451"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5.00</w:t>
            </w:r>
          </w:p>
        </w:tc>
        <w:tc>
          <w:tcPr>
            <w:tcW w:w="4153" w:type="dxa"/>
            <w:tcBorders>
              <w:top w:val="single" w:sz="2" w:space="0" w:color="auto"/>
              <w:left w:val="single" w:sz="2" w:space="0" w:color="auto"/>
              <w:bottom w:val="single" w:sz="2" w:space="0" w:color="auto"/>
              <w:right w:val="single" w:sz="2" w:space="0" w:color="auto"/>
            </w:tcBorders>
          </w:tcPr>
          <w:p w14:paraId="52D7C23D"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根据投标人提供2022年1月1日（时间以中标公告发布的时间为准）至今在福建省三甲医院所完成的同类型项目业绩案例（同类型指的是热敏纸或者标签纸的项目）进行评分，每提供一份完整合格的业绩项目的得2.5分，满分5分。同一个采购单位签订多份合同的，按1个业绩计算。（完整合格业绩项目：须含中标（成交）公告（提供相关网站中标公告的网页截图并注明网址）、中标</w:t>
            </w:r>
            <w:r>
              <w:rPr>
                <w:rFonts w:asciiTheme="minorEastAsia" w:eastAsiaTheme="minorEastAsia" w:hAnsiTheme="minorEastAsia" w:hint="eastAsia"/>
                <w:bCs/>
              </w:rPr>
              <w:lastRenderedPageBreak/>
              <w:t>通知书、采购合同文本复印件，以及能够证明</w:t>
            </w:r>
            <w:proofErr w:type="gramStart"/>
            <w:r>
              <w:rPr>
                <w:rFonts w:asciiTheme="minorEastAsia" w:eastAsiaTheme="minorEastAsia" w:hAnsiTheme="minorEastAsia" w:hint="eastAsia"/>
                <w:bCs/>
              </w:rPr>
              <w:t>该业绩</w:t>
            </w:r>
            <w:proofErr w:type="gramEnd"/>
            <w:r>
              <w:rPr>
                <w:rFonts w:asciiTheme="minorEastAsia" w:eastAsiaTheme="minorEastAsia" w:hAnsiTheme="minorEastAsia" w:hint="eastAsia"/>
                <w:bCs/>
              </w:rPr>
              <w:t>项目已经采购人验收合格的相关证明文件复印件，未同时提供以上各项证明材料的，该项业绩不给予计分。）</w:t>
            </w:r>
          </w:p>
        </w:tc>
      </w:tr>
      <w:tr w:rsidR="002A5EF1" w14:paraId="4E7136BE" w14:textId="77777777">
        <w:trPr>
          <w:trHeight w:val="846"/>
        </w:trPr>
        <w:tc>
          <w:tcPr>
            <w:tcW w:w="3322" w:type="dxa"/>
            <w:tcBorders>
              <w:top w:val="single" w:sz="2" w:space="0" w:color="auto"/>
              <w:left w:val="single" w:sz="2" w:space="0" w:color="auto"/>
              <w:bottom w:val="single" w:sz="2" w:space="0" w:color="auto"/>
              <w:right w:val="single" w:sz="2" w:space="0" w:color="auto"/>
            </w:tcBorders>
          </w:tcPr>
          <w:p w14:paraId="4A39DFD8"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lastRenderedPageBreak/>
              <w:t>2、满意度评价情况</w:t>
            </w:r>
          </w:p>
        </w:tc>
        <w:tc>
          <w:tcPr>
            <w:tcW w:w="831" w:type="dxa"/>
            <w:tcBorders>
              <w:top w:val="single" w:sz="2" w:space="0" w:color="auto"/>
              <w:left w:val="single" w:sz="2" w:space="0" w:color="auto"/>
              <w:bottom w:val="single" w:sz="2" w:space="0" w:color="auto"/>
              <w:right w:val="single" w:sz="2" w:space="0" w:color="auto"/>
            </w:tcBorders>
          </w:tcPr>
          <w:p w14:paraId="294D3491"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5.00</w:t>
            </w:r>
          </w:p>
        </w:tc>
        <w:tc>
          <w:tcPr>
            <w:tcW w:w="4153" w:type="dxa"/>
            <w:tcBorders>
              <w:top w:val="single" w:sz="2" w:space="0" w:color="auto"/>
              <w:left w:val="single" w:sz="2" w:space="0" w:color="auto"/>
              <w:bottom w:val="single" w:sz="2" w:space="0" w:color="auto"/>
              <w:right w:val="single" w:sz="2" w:space="0" w:color="auto"/>
            </w:tcBorders>
          </w:tcPr>
          <w:p w14:paraId="11E66303" w14:textId="77777777" w:rsidR="002A5EF1" w:rsidRDefault="00000000">
            <w:pPr>
              <w:rPr>
                <w:rFonts w:asciiTheme="minorEastAsia" w:eastAsiaTheme="minorEastAsia" w:hAnsiTheme="minorEastAsia" w:hint="eastAsia"/>
                <w:bCs/>
              </w:rPr>
            </w:pPr>
            <w:r>
              <w:rPr>
                <w:rFonts w:asciiTheme="minorEastAsia" w:eastAsiaTheme="minorEastAsia" w:hAnsiTheme="minorEastAsia" w:hint="eastAsia"/>
                <w:bCs/>
              </w:rPr>
              <w:t>根据投标人提供2022年1月1日（时间以中标公告发布的时间为准）至今在福建省三甲医院所完成的同类型项目（同类型指的是热敏纸或者标签纸的项目）服务满意度评价情况进行打分，每提供一份业主单位满意度评价为（“满意”或“良好”）等肯定性质的得2.5分，满分5分。同一个采购单位的多分满意度评价，按1个满意度评价计算。（须提供经由业主经办签字并加盖业主单位公章的满意度评价证明材料），否则不得分。提供同一业主单位出具的多份满意度调查不重复得分。</w:t>
            </w:r>
          </w:p>
        </w:tc>
      </w:tr>
    </w:tbl>
    <w:p w14:paraId="684DE9E4" w14:textId="77777777" w:rsidR="002A5EF1" w:rsidRDefault="002A5EF1">
      <w:pPr>
        <w:rPr>
          <w:rFonts w:asciiTheme="minorEastAsia" w:eastAsiaTheme="minorEastAsia" w:hAnsiTheme="minorEastAsia" w:hint="eastAsia"/>
          <w:b/>
        </w:rPr>
      </w:pPr>
    </w:p>
    <w:p w14:paraId="1012CBFD" w14:textId="77777777" w:rsidR="002A5EF1" w:rsidRDefault="002A5EF1">
      <w:pPr>
        <w:rPr>
          <w:rFonts w:asciiTheme="minorEastAsia" w:eastAsiaTheme="minorEastAsia" w:hAnsiTheme="minorEastAsia" w:hint="eastAsia"/>
          <w:b/>
        </w:rPr>
      </w:pPr>
    </w:p>
    <w:p w14:paraId="3C285B90" w14:textId="77777777" w:rsidR="002A5EF1" w:rsidRDefault="002A5EF1">
      <w:pPr>
        <w:spacing w:line="360" w:lineRule="auto"/>
        <w:rPr>
          <w:rFonts w:asciiTheme="minorEastAsia" w:eastAsiaTheme="minorEastAsia" w:hAnsiTheme="minorEastAsia" w:cs="宋体" w:hint="eastAsia"/>
          <w:b/>
          <w:bCs/>
          <w:sz w:val="24"/>
          <w:szCs w:val="24"/>
        </w:rPr>
      </w:pPr>
    </w:p>
    <w:p w14:paraId="734D750E" w14:textId="77777777" w:rsidR="002A5EF1" w:rsidRDefault="002A5EF1">
      <w:pPr>
        <w:spacing w:line="360" w:lineRule="auto"/>
        <w:rPr>
          <w:rFonts w:asciiTheme="minorEastAsia" w:eastAsiaTheme="minorEastAsia" w:hAnsiTheme="minorEastAsia" w:cs="宋体" w:hint="eastAsia"/>
          <w:b/>
          <w:bCs/>
          <w:sz w:val="24"/>
          <w:szCs w:val="24"/>
        </w:rPr>
      </w:pPr>
    </w:p>
    <w:p w14:paraId="7D90A0CE" w14:textId="77777777" w:rsidR="002A5EF1" w:rsidRDefault="002A5EF1">
      <w:pPr>
        <w:spacing w:line="360" w:lineRule="auto"/>
        <w:rPr>
          <w:rFonts w:asciiTheme="minorEastAsia" w:eastAsiaTheme="minorEastAsia" w:hAnsiTheme="minorEastAsia" w:cs="宋体" w:hint="eastAsia"/>
          <w:b/>
          <w:bCs/>
          <w:sz w:val="24"/>
          <w:szCs w:val="24"/>
        </w:rPr>
      </w:pPr>
    </w:p>
    <w:p w14:paraId="3075EF74" w14:textId="77777777" w:rsidR="002A5EF1" w:rsidRDefault="002A5EF1">
      <w:pPr>
        <w:spacing w:line="360" w:lineRule="auto"/>
        <w:rPr>
          <w:rFonts w:asciiTheme="minorEastAsia" w:eastAsiaTheme="minorEastAsia" w:hAnsiTheme="minorEastAsia" w:cs="宋体" w:hint="eastAsia"/>
          <w:b/>
          <w:bCs/>
          <w:sz w:val="24"/>
          <w:szCs w:val="24"/>
        </w:rPr>
      </w:pPr>
    </w:p>
    <w:p w14:paraId="37700F48" w14:textId="77777777" w:rsidR="002A5EF1" w:rsidRDefault="002A5EF1">
      <w:pPr>
        <w:spacing w:line="360" w:lineRule="auto"/>
        <w:rPr>
          <w:rFonts w:asciiTheme="minorEastAsia" w:eastAsiaTheme="minorEastAsia" w:hAnsiTheme="minorEastAsia" w:cs="宋体" w:hint="eastAsia"/>
          <w:b/>
          <w:bCs/>
          <w:sz w:val="24"/>
          <w:szCs w:val="24"/>
        </w:rPr>
      </w:pPr>
    </w:p>
    <w:p w14:paraId="61070456" w14:textId="77777777" w:rsidR="002A5EF1" w:rsidRDefault="002A5EF1">
      <w:pPr>
        <w:spacing w:line="360" w:lineRule="auto"/>
        <w:rPr>
          <w:rFonts w:asciiTheme="minorEastAsia" w:eastAsiaTheme="minorEastAsia" w:hAnsiTheme="minorEastAsia" w:cs="宋体" w:hint="eastAsia"/>
          <w:b/>
          <w:bCs/>
          <w:sz w:val="24"/>
          <w:szCs w:val="24"/>
        </w:rPr>
      </w:pPr>
    </w:p>
    <w:p w14:paraId="653E4682" w14:textId="77777777" w:rsidR="002A5EF1" w:rsidRDefault="002A5EF1">
      <w:pPr>
        <w:spacing w:line="360" w:lineRule="auto"/>
        <w:rPr>
          <w:rFonts w:asciiTheme="minorEastAsia" w:eastAsiaTheme="minorEastAsia" w:hAnsiTheme="minorEastAsia" w:cs="宋体" w:hint="eastAsia"/>
          <w:b/>
          <w:bCs/>
          <w:sz w:val="24"/>
          <w:szCs w:val="24"/>
        </w:rPr>
      </w:pPr>
    </w:p>
    <w:p w14:paraId="2123DF51" w14:textId="77777777" w:rsidR="002A5EF1" w:rsidRDefault="002A5EF1">
      <w:pPr>
        <w:spacing w:line="360" w:lineRule="auto"/>
        <w:rPr>
          <w:rFonts w:asciiTheme="minorEastAsia" w:eastAsiaTheme="minorEastAsia" w:hAnsiTheme="minorEastAsia" w:cs="宋体" w:hint="eastAsia"/>
          <w:b/>
          <w:bCs/>
          <w:sz w:val="24"/>
          <w:szCs w:val="24"/>
        </w:rPr>
      </w:pPr>
    </w:p>
    <w:p w14:paraId="783AE417" w14:textId="77777777" w:rsidR="002A5EF1" w:rsidRDefault="002A5EF1">
      <w:pPr>
        <w:spacing w:line="360" w:lineRule="auto"/>
        <w:rPr>
          <w:rFonts w:asciiTheme="minorEastAsia" w:eastAsiaTheme="minorEastAsia" w:hAnsiTheme="minorEastAsia" w:cs="宋体" w:hint="eastAsia"/>
          <w:b/>
          <w:bCs/>
          <w:sz w:val="24"/>
          <w:szCs w:val="24"/>
        </w:rPr>
      </w:pPr>
    </w:p>
    <w:p w14:paraId="064D3301" w14:textId="77777777" w:rsidR="002A5EF1" w:rsidRDefault="002A5EF1">
      <w:pPr>
        <w:spacing w:line="360" w:lineRule="auto"/>
        <w:rPr>
          <w:rFonts w:asciiTheme="minorEastAsia" w:eastAsiaTheme="minorEastAsia" w:hAnsiTheme="minorEastAsia" w:cs="宋体" w:hint="eastAsia"/>
          <w:b/>
          <w:bCs/>
          <w:sz w:val="24"/>
          <w:szCs w:val="24"/>
        </w:rPr>
      </w:pPr>
    </w:p>
    <w:p w14:paraId="5AAA6F86" w14:textId="77777777" w:rsidR="002A5EF1" w:rsidRDefault="002A5EF1">
      <w:pPr>
        <w:spacing w:line="360" w:lineRule="auto"/>
        <w:rPr>
          <w:rFonts w:asciiTheme="minorEastAsia" w:eastAsiaTheme="minorEastAsia" w:hAnsiTheme="minorEastAsia" w:cs="宋体" w:hint="eastAsia"/>
          <w:b/>
          <w:bCs/>
          <w:sz w:val="24"/>
          <w:szCs w:val="24"/>
        </w:rPr>
      </w:pPr>
    </w:p>
    <w:p w14:paraId="5785506E" w14:textId="77777777" w:rsidR="002A5EF1" w:rsidRDefault="002A5EF1">
      <w:pPr>
        <w:spacing w:line="360" w:lineRule="auto"/>
        <w:rPr>
          <w:rFonts w:asciiTheme="minorEastAsia" w:eastAsiaTheme="minorEastAsia" w:hAnsiTheme="minorEastAsia" w:cs="宋体" w:hint="eastAsia"/>
          <w:b/>
          <w:bCs/>
          <w:sz w:val="24"/>
          <w:szCs w:val="24"/>
        </w:rPr>
      </w:pPr>
    </w:p>
    <w:p w14:paraId="306B6341" w14:textId="77777777" w:rsidR="002A5EF1" w:rsidRDefault="002A5EF1">
      <w:pPr>
        <w:spacing w:line="360" w:lineRule="auto"/>
        <w:rPr>
          <w:rFonts w:asciiTheme="minorEastAsia" w:eastAsiaTheme="minorEastAsia" w:hAnsiTheme="minorEastAsia" w:cs="宋体" w:hint="eastAsia"/>
          <w:b/>
          <w:bCs/>
          <w:sz w:val="24"/>
          <w:szCs w:val="24"/>
        </w:rPr>
      </w:pPr>
    </w:p>
    <w:p w14:paraId="22CB7F8B" w14:textId="77777777" w:rsidR="002A5EF1" w:rsidRDefault="00000000">
      <w:pPr>
        <w:adjustRightInd/>
        <w:snapToGrid/>
        <w:spacing w:after="0"/>
        <w:jc w:val="center"/>
        <w:rPr>
          <w:rFonts w:asciiTheme="minorEastAsia" w:eastAsiaTheme="minorEastAsia" w:hAnsiTheme="minorEastAsia" w:hint="eastAsia"/>
          <w:b/>
          <w:sz w:val="28"/>
          <w:szCs w:val="28"/>
        </w:rPr>
      </w:pPr>
      <w:r>
        <w:rPr>
          <w:rFonts w:asciiTheme="minorEastAsia" w:eastAsiaTheme="minorEastAsia" w:hAnsiTheme="minorEastAsia"/>
          <w:b/>
          <w:sz w:val="28"/>
          <w:szCs w:val="28"/>
        </w:rPr>
        <w:br w:type="page"/>
      </w:r>
      <w:r>
        <w:rPr>
          <w:rFonts w:asciiTheme="minorEastAsia" w:eastAsiaTheme="minorEastAsia" w:hAnsiTheme="minorEastAsia" w:hint="eastAsia"/>
          <w:b/>
          <w:sz w:val="28"/>
          <w:szCs w:val="28"/>
        </w:rPr>
        <w:lastRenderedPageBreak/>
        <w:t>一、投标书</w:t>
      </w:r>
    </w:p>
    <w:p w14:paraId="73E8C38C" w14:textId="77777777" w:rsidR="002A5EF1" w:rsidRDefault="00000000">
      <w:pPr>
        <w:rPr>
          <w:rFonts w:asciiTheme="minorEastAsia" w:eastAsiaTheme="minorEastAsia" w:hAnsiTheme="minorEastAsia" w:hint="eastAsia"/>
          <w:sz w:val="28"/>
          <w:szCs w:val="28"/>
        </w:rPr>
      </w:pPr>
      <w:r>
        <w:rPr>
          <w:rFonts w:asciiTheme="minorEastAsia" w:eastAsiaTheme="minorEastAsia" w:hAnsiTheme="minorEastAsia" w:hint="eastAsia"/>
          <w:sz w:val="28"/>
          <w:szCs w:val="28"/>
        </w:rPr>
        <w:t>致：福建省肿瘤医院</w:t>
      </w:r>
    </w:p>
    <w:p w14:paraId="43A2B9B6" w14:textId="77777777" w:rsidR="002A5EF1" w:rsidRDefault="00000000">
      <w:pPr>
        <w:rPr>
          <w:rFonts w:asciiTheme="minorEastAsia" w:eastAsiaTheme="minorEastAsia" w:hAnsiTheme="minorEastAsia" w:hint="eastAsia"/>
          <w:sz w:val="28"/>
          <w:szCs w:val="28"/>
        </w:rPr>
      </w:pPr>
      <w:r>
        <w:rPr>
          <w:rFonts w:asciiTheme="minorEastAsia" w:eastAsiaTheme="minorEastAsia" w:hAnsiTheme="minorEastAsia" w:hint="eastAsia"/>
          <w:sz w:val="28"/>
          <w:szCs w:val="28"/>
        </w:rPr>
        <w:t>1、根据你</w:t>
      </w:r>
      <w:proofErr w:type="gramStart"/>
      <w:r>
        <w:rPr>
          <w:rFonts w:asciiTheme="minorEastAsia" w:eastAsiaTheme="minorEastAsia" w:hAnsiTheme="minorEastAsia" w:hint="eastAsia"/>
          <w:sz w:val="28"/>
          <w:szCs w:val="28"/>
        </w:rPr>
        <w:t>方项目</w:t>
      </w:r>
      <w:proofErr w:type="gramEnd"/>
      <w:r>
        <w:rPr>
          <w:rFonts w:asciiTheme="minorEastAsia" w:eastAsiaTheme="minorEastAsia" w:hAnsiTheme="minorEastAsia" w:hint="eastAsia"/>
          <w:sz w:val="28"/>
          <w:szCs w:val="28"/>
        </w:rPr>
        <w:t>的投标须知、招标文件等内容，遵照《中华人民共和国招标投标法》等有关规定，经踏勘项目现场和研究上述招标文件的投标须知、条款、数量清单及其他有关文件后，我方愿以人民币（大写）</w:t>
      </w:r>
      <w:r>
        <w:rPr>
          <w:rFonts w:asciiTheme="minorEastAsia" w:eastAsiaTheme="minorEastAsia" w:hAnsiTheme="minorEastAsia" w:hint="eastAsia"/>
          <w:b/>
          <w:sz w:val="28"/>
          <w:szCs w:val="28"/>
          <w:u w:val="single"/>
        </w:rPr>
        <w:t xml:space="preserve">：      </w:t>
      </w:r>
      <w:r>
        <w:rPr>
          <w:rFonts w:asciiTheme="minorEastAsia" w:eastAsiaTheme="minorEastAsia" w:hAnsiTheme="minorEastAsia" w:hint="eastAsia"/>
          <w:sz w:val="28"/>
          <w:szCs w:val="28"/>
          <w:u w:val="single"/>
        </w:rPr>
        <w:t xml:space="preserve">  （小写：           ）</w:t>
      </w:r>
      <w:r>
        <w:rPr>
          <w:rFonts w:asciiTheme="minorEastAsia" w:eastAsiaTheme="minorEastAsia" w:hAnsiTheme="minorEastAsia" w:hint="eastAsia"/>
          <w:sz w:val="28"/>
          <w:szCs w:val="28"/>
        </w:rPr>
        <w:t>的投标报价并按上述条款、标准要求承包上述项目，并承担任何质量缺陷保修责任。</w:t>
      </w:r>
    </w:p>
    <w:p w14:paraId="54BB4BAA" w14:textId="77777777" w:rsidR="002A5EF1" w:rsidRDefault="00000000">
      <w:pPr>
        <w:ind w:firstLineChars="190" w:firstLine="53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2、我方已详细审核全部招标文件及有关附件。</w:t>
      </w:r>
    </w:p>
    <w:p w14:paraId="30529CB7" w14:textId="77777777" w:rsidR="002A5EF1" w:rsidRDefault="00000000">
      <w:pPr>
        <w:ind w:firstLineChars="190" w:firstLine="53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3、一旦我方中标，我方保证质量达到</w:t>
      </w:r>
      <w:r>
        <w:rPr>
          <w:rFonts w:asciiTheme="minorEastAsia" w:eastAsiaTheme="minorEastAsia" w:hAnsiTheme="minorEastAsia" w:hint="eastAsia"/>
          <w:b/>
          <w:sz w:val="28"/>
          <w:szCs w:val="28"/>
          <w:u w:val="single"/>
        </w:rPr>
        <w:t>投标须知、投标文件等规定</w:t>
      </w:r>
      <w:r>
        <w:rPr>
          <w:rFonts w:asciiTheme="minorEastAsia" w:eastAsiaTheme="minorEastAsia" w:hAnsiTheme="minorEastAsia" w:hint="eastAsia"/>
          <w:sz w:val="28"/>
          <w:szCs w:val="28"/>
        </w:rPr>
        <w:t>标准。</w:t>
      </w:r>
    </w:p>
    <w:p w14:paraId="6C52D7CB" w14:textId="77777777" w:rsidR="002A5EF1" w:rsidRDefault="00000000">
      <w:pPr>
        <w:ind w:firstLineChars="190" w:firstLine="53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4、我方同意所提交的投标文件在招标文件的投标须知中规定的投标有效期内有效，在此期间内如果中标，我方将受此约束。</w:t>
      </w:r>
    </w:p>
    <w:p w14:paraId="412D733E" w14:textId="77777777" w:rsidR="002A5EF1" w:rsidRDefault="00000000">
      <w:pPr>
        <w:ind w:firstLine="426"/>
        <w:rPr>
          <w:rFonts w:asciiTheme="minorEastAsia" w:eastAsiaTheme="minorEastAsia" w:hAnsiTheme="minorEastAsia" w:hint="eastAsia"/>
          <w:sz w:val="28"/>
          <w:szCs w:val="28"/>
        </w:rPr>
      </w:pPr>
      <w:r>
        <w:rPr>
          <w:rFonts w:asciiTheme="minorEastAsia" w:eastAsiaTheme="minorEastAsia" w:hAnsiTheme="minorEastAsia" w:hint="eastAsia"/>
          <w:sz w:val="28"/>
          <w:szCs w:val="28"/>
        </w:rPr>
        <w:t>5、除非另外达成协议并生效，你方的中标通知书和本投标文件将成为约束双方的合同文件的组成部分。</w:t>
      </w:r>
    </w:p>
    <w:p w14:paraId="07AAEBF7" w14:textId="77777777" w:rsidR="002A5EF1" w:rsidRDefault="00000000">
      <w:pPr>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附件：报价清单</w:t>
      </w:r>
    </w:p>
    <w:p w14:paraId="432B1F6C" w14:textId="77777777" w:rsidR="002A5EF1" w:rsidRDefault="00000000">
      <w:pPr>
        <w:spacing w:line="360" w:lineRule="exact"/>
        <w:ind w:firstLineChars="1150" w:firstLine="322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投标人（盖章）： </w:t>
      </w:r>
    </w:p>
    <w:p w14:paraId="68615104" w14:textId="77777777" w:rsidR="002A5EF1" w:rsidRDefault="002A5EF1">
      <w:pPr>
        <w:spacing w:line="360" w:lineRule="exact"/>
        <w:rPr>
          <w:rFonts w:asciiTheme="minorEastAsia" w:eastAsiaTheme="minorEastAsia" w:hAnsiTheme="minorEastAsia" w:hint="eastAsia"/>
          <w:sz w:val="28"/>
          <w:szCs w:val="28"/>
        </w:rPr>
      </w:pPr>
    </w:p>
    <w:p w14:paraId="786DFE09" w14:textId="77777777" w:rsidR="002A5EF1" w:rsidRDefault="00000000">
      <w:pPr>
        <w:spacing w:line="360" w:lineRule="exact"/>
        <w:ind w:firstLineChars="1150" w:firstLine="322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单位地址： </w:t>
      </w:r>
    </w:p>
    <w:p w14:paraId="2EB79B94" w14:textId="77777777" w:rsidR="002A5EF1" w:rsidRDefault="002A5EF1">
      <w:pPr>
        <w:spacing w:line="360" w:lineRule="exact"/>
        <w:rPr>
          <w:rFonts w:asciiTheme="minorEastAsia" w:eastAsiaTheme="minorEastAsia" w:hAnsiTheme="minorEastAsia" w:hint="eastAsia"/>
          <w:sz w:val="28"/>
          <w:szCs w:val="28"/>
        </w:rPr>
      </w:pPr>
    </w:p>
    <w:p w14:paraId="54D83D6E" w14:textId="77777777" w:rsidR="002A5EF1" w:rsidRDefault="00000000">
      <w:pPr>
        <w:spacing w:line="360" w:lineRule="exact"/>
        <w:ind w:firstLineChars="1150" w:firstLine="322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法定代表人（签字或盖章）：</w:t>
      </w:r>
    </w:p>
    <w:p w14:paraId="06B97570" w14:textId="77777777" w:rsidR="002A5EF1" w:rsidRDefault="002A5EF1">
      <w:pPr>
        <w:spacing w:line="360" w:lineRule="exact"/>
        <w:rPr>
          <w:rFonts w:asciiTheme="minorEastAsia" w:eastAsiaTheme="minorEastAsia" w:hAnsiTheme="minorEastAsia" w:hint="eastAsia"/>
          <w:sz w:val="28"/>
          <w:szCs w:val="28"/>
        </w:rPr>
      </w:pPr>
    </w:p>
    <w:p w14:paraId="13DB0050" w14:textId="77777777" w:rsidR="002A5EF1" w:rsidRDefault="00000000">
      <w:pPr>
        <w:spacing w:line="360" w:lineRule="exact"/>
        <w:ind w:firstLineChars="1150" w:firstLine="322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邮政编码：         </w:t>
      </w:r>
    </w:p>
    <w:p w14:paraId="53A7C07F" w14:textId="77777777" w:rsidR="002A5EF1" w:rsidRDefault="002A5EF1">
      <w:pPr>
        <w:spacing w:line="360" w:lineRule="exact"/>
        <w:ind w:firstLineChars="1150" w:firstLine="3220"/>
        <w:rPr>
          <w:rFonts w:asciiTheme="minorEastAsia" w:eastAsiaTheme="minorEastAsia" w:hAnsiTheme="minorEastAsia" w:hint="eastAsia"/>
          <w:sz w:val="28"/>
          <w:szCs w:val="28"/>
        </w:rPr>
      </w:pPr>
    </w:p>
    <w:p w14:paraId="6590B442" w14:textId="77777777" w:rsidR="002A5EF1" w:rsidRDefault="00000000">
      <w:pPr>
        <w:spacing w:line="360" w:lineRule="exact"/>
        <w:ind w:firstLineChars="1150" w:firstLine="322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电话：       </w:t>
      </w:r>
    </w:p>
    <w:p w14:paraId="7B6025EF" w14:textId="77777777" w:rsidR="002A5EF1" w:rsidRDefault="002A5EF1">
      <w:pPr>
        <w:spacing w:line="360" w:lineRule="exact"/>
        <w:ind w:firstLineChars="1150" w:firstLine="3220"/>
        <w:rPr>
          <w:rFonts w:asciiTheme="minorEastAsia" w:eastAsiaTheme="minorEastAsia" w:hAnsiTheme="minorEastAsia" w:hint="eastAsia"/>
          <w:sz w:val="28"/>
          <w:szCs w:val="28"/>
        </w:rPr>
      </w:pPr>
    </w:p>
    <w:p w14:paraId="329C397C" w14:textId="77777777" w:rsidR="002A5EF1" w:rsidRDefault="00000000">
      <w:pPr>
        <w:spacing w:line="360" w:lineRule="exact"/>
        <w:ind w:firstLineChars="1150" w:firstLine="322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传真：  </w:t>
      </w:r>
    </w:p>
    <w:p w14:paraId="2E562709" w14:textId="77777777" w:rsidR="002A5EF1" w:rsidRDefault="002A5EF1">
      <w:pPr>
        <w:spacing w:line="360" w:lineRule="exact"/>
        <w:rPr>
          <w:rFonts w:asciiTheme="minorEastAsia" w:eastAsiaTheme="minorEastAsia" w:hAnsiTheme="minorEastAsia" w:hint="eastAsia"/>
          <w:sz w:val="28"/>
          <w:szCs w:val="28"/>
        </w:rPr>
      </w:pPr>
    </w:p>
    <w:p w14:paraId="3A2447B5" w14:textId="77777777" w:rsidR="002A5EF1" w:rsidRDefault="00000000">
      <w:pPr>
        <w:spacing w:line="360" w:lineRule="exact"/>
        <w:ind w:firstLineChars="1150" w:firstLine="322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开户银行名称： </w:t>
      </w:r>
    </w:p>
    <w:p w14:paraId="1CDFB084" w14:textId="77777777" w:rsidR="002A5EF1" w:rsidRDefault="002A5EF1">
      <w:pPr>
        <w:spacing w:line="360" w:lineRule="exact"/>
        <w:rPr>
          <w:rFonts w:asciiTheme="minorEastAsia" w:eastAsiaTheme="minorEastAsia" w:hAnsiTheme="minorEastAsia" w:hint="eastAsia"/>
          <w:sz w:val="28"/>
          <w:szCs w:val="28"/>
        </w:rPr>
      </w:pPr>
    </w:p>
    <w:p w14:paraId="4C836F8D" w14:textId="77777777" w:rsidR="002A5EF1" w:rsidRDefault="00000000">
      <w:pPr>
        <w:spacing w:line="360" w:lineRule="exact"/>
        <w:ind w:firstLineChars="1150" w:firstLine="322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开户银行帐号： </w:t>
      </w:r>
    </w:p>
    <w:p w14:paraId="695B4585" w14:textId="77777777" w:rsidR="002A5EF1" w:rsidRDefault="002A5EF1">
      <w:pPr>
        <w:spacing w:line="360" w:lineRule="exact"/>
        <w:rPr>
          <w:rFonts w:asciiTheme="minorEastAsia" w:eastAsiaTheme="minorEastAsia" w:hAnsiTheme="minorEastAsia" w:hint="eastAsia"/>
          <w:sz w:val="28"/>
          <w:szCs w:val="28"/>
        </w:rPr>
      </w:pPr>
    </w:p>
    <w:p w14:paraId="6D86DC3A" w14:textId="77777777" w:rsidR="002A5EF1" w:rsidRDefault="00000000">
      <w:pPr>
        <w:spacing w:line="360" w:lineRule="exact"/>
        <w:jc w:val="center"/>
        <w:rPr>
          <w:rFonts w:asciiTheme="minorEastAsia" w:eastAsiaTheme="minorEastAsia" w:hAnsiTheme="minorEastAsia" w:hint="eastAsia"/>
          <w:sz w:val="28"/>
          <w:szCs w:val="28"/>
        </w:rPr>
      </w:pPr>
      <w:r>
        <w:rPr>
          <w:rFonts w:asciiTheme="minorEastAsia" w:eastAsiaTheme="minorEastAsia" w:hAnsiTheme="minorEastAsia" w:hint="eastAsia"/>
          <w:sz w:val="28"/>
          <w:szCs w:val="28"/>
        </w:rPr>
        <w:t>开户银行地址：</w:t>
      </w:r>
    </w:p>
    <w:p w14:paraId="69BB7FE6" w14:textId="77777777" w:rsidR="002A5EF1" w:rsidRDefault="002A5EF1">
      <w:pPr>
        <w:spacing w:line="360" w:lineRule="exact"/>
        <w:rPr>
          <w:rFonts w:asciiTheme="minorEastAsia" w:eastAsiaTheme="minorEastAsia" w:hAnsiTheme="minorEastAsia" w:hint="eastAsia"/>
          <w:sz w:val="28"/>
          <w:szCs w:val="28"/>
        </w:rPr>
      </w:pPr>
    </w:p>
    <w:p w14:paraId="59268ADF" w14:textId="77777777" w:rsidR="002A5EF1" w:rsidRDefault="00000000">
      <w:pPr>
        <w:spacing w:line="360" w:lineRule="exact"/>
        <w:ind w:firstLineChars="1150" w:firstLine="322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开户银行电话： </w:t>
      </w:r>
    </w:p>
    <w:p w14:paraId="36AA7191" w14:textId="77777777" w:rsidR="002A5EF1" w:rsidRDefault="002A5EF1">
      <w:pPr>
        <w:spacing w:line="360" w:lineRule="exact"/>
        <w:ind w:firstLine="600"/>
        <w:rPr>
          <w:rFonts w:asciiTheme="minorEastAsia" w:eastAsiaTheme="minorEastAsia" w:hAnsiTheme="minorEastAsia" w:hint="eastAsia"/>
          <w:sz w:val="28"/>
          <w:szCs w:val="28"/>
        </w:rPr>
      </w:pPr>
    </w:p>
    <w:p w14:paraId="43D39860" w14:textId="77777777" w:rsidR="002A5EF1" w:rsidRDefault="00000000">
      <w:pPr>
        <w:spacing w:line="360" w:lineRule="exact"/>
        <w:jc w:val="right"/>
        <w:rPr>
          <w:rFonts w:asciiTheme="minorEastAsia" w:eastAsiaTheme="minorEastAsia" w:hAnsiTheme="minorEastAsia" w:hint="eastAsia"/>
          <w:sz w:val="28"/>
          <w:szCs w:val="28"/>
        </w:rPr>
      </w:pPr>
      <w:r>
        <w:rPr>
          <w:rFonts w:asciiTheme="minorEastAsia" w:eastAsiaTheme="minorEastAsia" w:hAnsiTheme="minorEastAsia" w:hint="eastAsia"/>
          <w:sz w:val="28"/>
          <w:szCs w:val="28"/>
        </w:rPr>
        <w:t>日期：   年   月    日</w:t>
      </w:r>
    </w:p>
    <w:p w14:paraId="27896668" w14:textId="77777777" w:rsidR="002A5EF1" w:rsidRDefault="002A5EF1">
      <w:pPr>
        <w:rPr>
          <w:rFonts w:asciiTheme="minorEastAsia" w:eastAsiaTheme="minorEastAsia" w:hAnsiTheme="minorEastAsia" w:hint="eastAsia"/>
          <w:sz w:val="28"/>
          <w:szCs w:val="28"/>
        </w:rPr>
      </w:pPr>
    </w:p>
    <w:p w14:paraId="5D2A5ADA" w14:textId="77777777" w:rsidR="002A5EF1" w:rsidRDefault="00000000">
      <w:pPr>
        <w:rPr>
          <w:rFonts w:asciiTheme="minorEastAsia" w:eastAsiaTheme="minorEastAsia" w:hAnsiTheme="minorEastAsia" w:hint="eastAsia"/>
          <w:sz w:val="28"/>
          <w:szCs w:val="28"/>
        </w:rPr>
      </w:pPr>
      <w:r>
        <w:rPr>
          <w:rFonts w:asciiTheme="minorEastAsia" w:eastAsiaTheme="minorEastAsia" w:hAnsiTheme="minorEastAsia" w:hint="eastAsia"/>
          <w:sz w:val="28"/>
          <w:szCs w:val="28"/>
        </w:rPr>
        <w:t>附件：投标报价清单</w:t>
      </w:r>
    </w:p>
    <w:p w14:paraId="3CEC4A71" w14:textId="77777777" w:rsidR="002A5EF1" w:rsidRDefault="002A5EF1">
      <w:pPr>
        <w:rPr>
          <w:rFonts w:asciiTheme="minorEastAsia" w:eastAsiaTheme="minorEastAsia" w:hAnsiTheme="minorEastAsia" w:hint="eastAsia"/>
          <w:sz w:val="28"/>
          <w:szCs w:val="28"/>
        </w:rPr>
      </w:pPr>
    </w:p>
    <w:tbl>
      <w:tblPr>
        <w:tblW w:w="0" w:type="auto"/>
        <w:jc w:val="center"/>
        <w:tblLayout w:type="fixed"/>
        <w:tblLook w:val="04A0" w:firstRow="1" w:lastRow="0" w:firstColumn="1" w:lastColumn="0" w:noHBand="0" w:noVBand="1"/>
      </w:tblPr>
      <w:tblGrid>
        <w:gridCol w:w="629"/>
        <w:gridCol w:w="4399"/>
        <w:gridCol w:w="1417"/>
        <w:gridCol w:w="1440"/>
      </w:tblGrid>
      <w:tr w:rsidR="002A5EF1" w14:paraId="2D09351B" w14:textId="77777777">
        <w:trPr>
          <w:trHeight w:val="784"/>
          <w:jc w:val="center"/>
        </w:trPr>
        <w:tc>
          <w:tcPr>
            <w:tcW w:w="629" w:type="dxa"/>
            <w:tcBorders>
              <w:top w:val="single" w:sz="4" w:space="0" w:color="auto"/>
              <w:left w:val="single" w:sz="4" w:space="0" w:color="auto"/>
              <w:bottom w:val="single" w:sz="4" w:space="0" w:color="000000"/>
              <w:right w:val="single" w:sz="4" w:space="0" w:color="auto"/>
            </w:tcBorders>
            <w:shd w:val="clear" w:color="FFFFFF" w:fill="auto"/>
            <w:vAlign w:val="center"/>
          </w:tcPr>
          <w:p w14:paraId="4FF0A472" w14:textId="77777777" w:rsidR="002A5EF1" w:rsidRDefault="002A5EF1">
            <w:pPr>
              <w:jc w:val="center"/>
              <w:rPr>
                <w:rFonts w:asciiTheme="minorEastAsia" w:eastAsiaTheme="minorEastAsia" w:hAnsiTheme="minorEastAsia" w:cs="Arial" w:hint="eastAsia"/>
                <w:sz w:val="28"/>
                <w:szCs w:val="28"/>
              </w:rPr>
            </w:pPr>
          </w:p>
        </w:tc>
        <w:tc>
          <w:tcPr>
            <w:tcW w:w="4399" w:type="dxa"/>
            <w:tcBorders>
              <w:top w:val="single" w:sz="4" w:space="0" w:color="auto"/>
              <w:left w:val="single" w:sz="4" w:space="0" w:color="000000"/>
              <w:bottom w:val="single" w:sz="4" w:space="0" w:color="000000"/>
              <w:right w:val="single" w:sz="4" w:space="0" w:color="000000"/>
            </w:tcBorders>
            <w:shd w:val="clear" w:color="FFFFFF" w:fill="auto"/>
            <w:vAlign w:val="center"/>
          </w:tcPr>
          <w:p w14:paraId="5DE1899F" w14:textId="77777777" w:rsidR="002A5EF1" w:rsidRDefault="002A5EF1">
            <w:pPr>
              <w:jc w:val="center"/>
              <w:rPr>
                <w:rFonts w:asciiTheme="minorEastAsia" w:eastAsiaTheme="minorEastAsia" w:hAnsiTheme="minorEastAsia" w:cs="Arial" w:hint="eastAsia"/>
                <w:sz w:val="28"/>
                <w:szCs w:val="28"/>
              </w:rPr>
            </w:pPr>
          </w:p>
        </w:tc>
        <w:tc>
          <w:tcPr>
            <w:tcW w:w="1417" w:type="dxa"/>
            <w:tcBorders>
              <w:top w:val="single" w:sz="4" w:space="0" w:color="auto"/>
              <w:left w:val="single" w:sz="4" w:space="0" w:color="000000"/>
              <w:bottom w:val="single" w:sz="4" w:space="0" w:color="000000"/>
              <w:right w:val="single" w:sz="4" w:space="0" w:color="auto"/>
            </w:tcBorders>
            <w:shd w:val="clear" w:color="FFFFFF" w:fill="auto"/>
            <w:vAlign w:val="center"/>
          </w:tcPr>
          <w:p w14:paraId="30697B4B" w14:textId="77777777" w:rsidR="002A5EF1" w:rsidRDefault="002A5EF1">
            <w:pPr>
              <w:jc w:val="center"/>
              <w:rPr>
                <w:rFonts w:asciiTheme="minorEastAsia" w:eastAsiaTheme="minorEastAsia" w:hAnsiTheme="minorEastAsia" w:cs="Arial" w:hint="eastAsia"/>
                <w:sz w:val="28"/>
                <w:szCs w:val="28"/>
              </w:rPr>
            </w:pPr>
          </w:p>
        </w:tc>
        <w:tc>
          <w:tcPr>
            <w:tcW w:w="1440" w:type="dxa"/>
            <w:tcBorders>
              <w:top w:val="single" w:sz="4" w:space="0" w:color="auto"/>
              <w:left w:val="single" w:sz="4" w:space="0" w:color="000000"/>
              <w:bottom w:val="single" w:sz="4" w:space="0" w:color="000000"/>
              <w:right w:val="single" w:sz="4" w:space="0" w:color="auto"/>
            </w:tcBorders>
            <w:shd w:val="clear" w:color="FFFFFF" w:fill="auto"/>
            <w:vAlign w:val="center"/>
          </w:tcPr>
          <w:p w14:paraId="59ABC09D" w14:textId="77777777" w:rsidR="002A5EF1" w:rsidRDefault="002A5EF1">
            <w:pPr>
              <w:jc w:val="center"/>
              <w:rPr>
                <w:rFonts w:asciiTheme="minorEastAsia" w:eastAsiaTheme="minorEastAsia" w:hAnsiTheme="minorEastAsia" w:cs="Arial" w:hint="eastAsia"/>
                <w:sz w:val="28"/>
                <w:szCs w:val="28"/>
              </w:rPr>
            </w:pPr>
          </w:p>
        </w:tc>
      </w:tr>
      <w:tr w:rsidR="002A5EF1" w14:paraId="570E7531" w14:textId="77777777">
        <w:trPr>
          <w:trHeight w:val="784"/>
          <w:jc w:val="center"/>
        </w:trPr>
        <w:tc>
          <w:tcPr>
            <w:tcW w:w="629" w:type="dxa"/>
            <w:tcBorders>
              <w:top w:val="single" w:sz="4" w:space="0" w:color="auto"/>
              <w:left w:val="single" w:sz="4" w:space="0" w:color="auto"/>
              <w:bottom w:val="single" w:sz="4" w:space="0" w:color="auto"/>
              <w:right w:val="single" w:sz="4" w:space="0" w:color="auto"/>
            </w:tcBorders>
            <w:shd w:val="clear" w:color="FFFFFF" w:fill="auto"/>
            <w:vAlign w:val="center"/>
          </w:tcPr>
          <w:p w14:paraId="55472021" w14:textId="77777777" w:rsidR="002A5EF1" w:rsidRDefault="002A5EF1">
            <w:pPr>
              <w:jc w:val="center"/>
              <w:rPr>
                <w:rFonts w:asciiTheme="minorEastAsia" w:eastAsiaTheme="minorEastAsia" w:hAnsiTheme="minorEastAsia" w:cs="Arial" w:hint="eastAsia"/>
                <w:sz w:val="28"/>
                <w:szCs w:val="28"/>
              </w:rPr>
            </w:pPr>
          </w:p>
        </w:tc>
        <w:tc>
          <w:tcPr>
            <w:tcW w:w="4399" w:type="dxa"/>
            <w:tcBorders>
              <w:top w:val="single" w:sz="4" w:space="0" w:color="auto"/>
              <w:left w:val="single" w:sz="4" w:space="0" w:color="000000"/>
              <w:bottom w:val="single" w:sz="4" w:space="0" w:color="auto"/>
              <w:right w:val="single" w:sz="4" w:space="0" w:color="000000"/>
            </w:tcBorders>
            <w:shd w:val="clear" w:color="FFFFFF" w:fill="auto"/>
            <w:vAlign w:val="center"/>
          </w:tcPr>
          <w:p w14:paraId="24A86B3B" w14:textId="77777777" w:rsidR="002A5EF1" w:rsidRDefault="002A5EF1">
            <w:pPr>
              <w:pStyle w:val="HTML"/>
              <w:shd w:val="clear" w:color="auto" w:fill="FFFFFF"/>
              <w:spacing w:line="304" w:lineRule="atLeast"/>
              <w:rPr>
                <w:rFonts w:asciiTheme="minorEastAsia" w:eastAsiaTheme="minorEastAsia" w:hAnsiTheme="minorEastAsia" w:cs="宋体" w:hint="eastAsia"/>
                <w:kern w:val="2"/>
                <w:sz w:val="28"/>
                <w:szCs w:val="28"/>
              </w:rPr>
            </w:pPr>
          </w:p>
        </w:tc>
        <w:tc>
          <w:tcPr>
            <w:tcW w:w="1417" w:type="dxa"/>
            <w:tcBorders>
              <w:top w:val="single" w:sz="4" w:space="0" w:color="auto"/>
              <w:left w:val="single" w:sz="4" w:space="0" w:color="000000"/>
              <w:bottom w:val="single" w:sz="4" w:space="0" w:color="auto"/>
              <w:right w:val="single" w:sz="4" w:space="0" w:color="auto"/>
            </w:tcBorders>
            <w:shd w:val="clear" w:color="FFFFFF" w:fill="auto"/>
          </w:tcPr>
          <w:p w14:paraId="6C2676B8" w14:textId="77777777" w:rsidR="002A5EF1" w:rsidRDefault="002A5EF1">
            <w:pPr>
              <w:jc w:val="center"/>
              <w:rPr>
                <w:rFonts w:asciiTheme="minorEastAsia" w:eastAsiaTheme="minorEastAsia" w:hAnsiTheme="minorEastAsia" w:cs="Arial" w:hint="eastAsia"/>
                <w:sz w:val="28"/>
                <w:szCs w:val="28"/>
              </w:rPr>
            </w:pPr>
          </w:p>
        </w:tc>
        <w:tc>
          <w:tcPr>
            <w:tcW w:w="1440" w:type="dxa"/>
            <w:tcBorders>
              <w:top w:val="single" w:sz="4" w:space="0" w:color="auto"/>
              <w:left w:val="single" w:sz="4" w:space="0" w:color="000000"/>
              <w:bottom w:val="single" w:sz="4" w:space="0" w:color="auto"/>
              <w:right w:val="single" w:sz="4" w:space="0" w:color="auto"/>
            </w:tcBorders>
            <w:shd w:val="clear" w:color="FFFFFF" w:fill="auto"/>
          </w:tcPr>
          <w:p w14:paraId="1AA56B34" w14:textId="77777777" w:rsidR="002A5EF1" w:rsidRDefault="002A5EF1">
            <w:pPr>
              <w:jc w:val="center"/>
              <w:rPr>
                <w:rFonts w:asciiTheme="minorEastAsia" w:eastAsiaTheme="minorEastAsia" w:hAnsiTheme="minorEastAsia" w:cs="Arial" w:hint="eastAsia"/>
                <w:sz w:val="28"/>
                <w:szCs w:val="28"/>
              </w:rPr>
            </w:pPr>
          </w:p>
        </w:tc>
      </w:tr>
      <w:tr w:rsidR="002A5EF1" w14:paraId="45248947" w14:textId="77777777">
        <w:trPr>
          <w:trHeight w:val="784"/>
          <w:jc w:val="center"/>
        </w:trPr>
        <w:tc>
          <w:tcPr>
            <w:tcW w:w="629" w:type="dxa"/>
            <w:tcBorders>
              <w:top w:val="single" w:sz="4" w:space="0" w:color="auto"/>
              <w:left w:val="single" w:sz="4" w:space="0" w:color="auto"/>
              <w:bottom w:val="single" w:sz="4" w:space="0" w:color="auto"/>
              <w:right w:val="single" w:sz="4" w:space="0" w:color="auto"/>
            </w:tcBorders>
            <w:shd w:val="clear" w:color="FFFFFF" w:fill="auto"/>
            <w:vAlign w:val="center"/>
          </w:tcPr>
          <w:p w14:paraId="60B2C7B1" w14:textId="77777777" w:rsidR="002A5EF1" w:rsidRDefault="002A5EF1">
            <w:pPr>
              <w:jc w:val="center"/>
              <w:rPr>
                <w:rFonts w:asciiTheme="minorEastAsia" w:eastAsiaTheme="minorEastAsia" w:hAnsiTheme="minorEastAsia" w:cs="Arial" w:hint="eastAsia"/>
                <w:sz w:val="28"/>
                <w:szCs w:val="28"/>
              </w:rPr>
            </w:pPr>
          </w:p>
        </w:tc>
        <w:tc>
          <w:tcPr>
            <w:tcW w:w="4399" w:type="dxa"/>
            <w:tcBorders>
              <w:top w:val="single" w:sz="4" w:space="0" w:color="auto"/>
              <w:left w:val="single" w:sz="4" w:space="0" w:color="000000"/>
              <w:bottom w:val="single" w:sz="4" w:space="0" w:color="auto"/>
              <w:right w:val="single" w:sz="4" w:space="0" w:color="000000"/>
            </w:tcBorders>
            <w:shd w:val="clear" w:color="FFFFFF" w:fill="auto"/>
            <w:vAlign w:val="center"/>
          </w:tcPr>
          <w:p w14:paraId="45A3CAE9" w14:textId="77777777" w:rsidR="002A5EF1" w:rsidRDefault="002A5EF1">
            <w:pPr>
              <w:pStyle w:val="HTML"/>
              <w:shd w:val="clear" w:color="auto" w:fill="FFFFFF"/>
              <w:spacing w:line="304" w:lineRule="atLeast"/>
              <w:rPr>
                <w:rFonts w:asciiTheme="minorEastAsia" w:eastAsiaTheme="minorEastAsia" w:hAnsiTheme="minorEastAsia" w:cs="宋体" w:hint="eastAsia"/>
                <w:kern w:val="2"/>
                <w:sz w:val="28"/>
                <w:szCs w:val="28"/>
              </w:rPr>
            </w:pPr>
          </w:p>
        </w:tc>
        <w:tc>
          <w:tcPr>
            <w:tcW w:w="1417" w:type="dxa"/>
            <w:tcBorders>
              <w:top w:val="single" w:sz="4" w:space="0" w:color="auto"/>
              <w:left w:val="single" w:sz="4" w:space="0" w:color="000000"/>
              <w:bottom w:val="single" w:sz="4" w:space="0" w:color="auto"/>
              <w:right w:val="single" w:sz="4" w:space="0" w:color="auto"/>
            </w:tcBorders>
            <w:shd w:val="clear" w:color="FFFFFF" w:fill="auto"/>
          </w:tcPr>
          <w:p w14:paraId="37AC1EEB" w14:textId="77777777" w:rsidR="002A5EF1" w:rsidRDefault="002A5EF1">
            <w:pPr>
              <w:jc w:val="center"/>
              <w:rPr>
                <w:rFonts w:asciiTheme="minorEastAsia" w:eastAsiaTheme="minorEastAsia" w:hAnsiTheme="minorEastAsia" w:cs="Arial" w:hint="eastAsia"/>
                <w:sz w:val="28"/>
                <w:szCs w:val="28"/>
              </w:rPr>
            </w:pPr>
          </w:p>
        </w:tc>
        <w:tc>
          <w:tcPr>
            <w:tcW w:w="1440" w:type="dxa"/>
            <w:tcBorders>
              <w:top w:val="single" w:sz="4" w:space="0" w:color="auto"/>
              <w:left w:val="single" w:sz="4" w:space="0" w:color="000000"/>
              <w:bottom w:val="single" w:sz="4" w:space="0" w:color="auto"/>
              <w:right w:val="single" w:sz="4" w:space="0" w:color="auto"/>
            </w:tcBorders>
            <w:shd w:val="clear" w:color="FFFFFF" w:fill="auto"/>
          </w:tcPr>
          <w:p w14:paraId="612AE1C7" w14:textId="77777777" w:rsidR="002A5EF1" w:rsidRDefault="002A5EF1">
            <w:pPr>
              <w:jc w:val="center"/>
              <w:rPr>
                <w:rFonts w:asciiTheme="minorEastAsia" w:eastAsiaTheme="minorEastAsia" w:hAnsiTheme="minorEastAsia" w:cs="Arial" w:hint="eastAsia"/>
                <w:sz w:val="28"/>
                <w:szCs w:val="28"/>
              </w:rPr>
            </w:pPr>
          </w:p>
        </w:tc>
      </w:tr>
    </w:tbl>
    <w:p w14:paraId="25B3378B" w14:textId="77777777" w:rsidR="002A5EF1" w:rsidRDefault="002A5EF1">
      <w:pPr>
        <w:jc w:val="center"/>
        <w:rPr>
          <w:rFonts w:asciiTheme="minorEastAsia" w:eastAsiaTheme="minorEastAsia" w:hAnsiTheme="minorEastAsia" w:hint="eastAsia"/>
          <w:sz w:val="28"/>
          <w:szCs w:val="28"/>
        </w:rPr>
      </w:pPr>
    </w:p>
    <w:p w14:paraId="6766A5A9" w14:textId="77777777" w:rsidR="002A5EF1" w:rsidRDefault="002A5EF1">
      <w:pPr>
        <w:pStyle w:val="Flietext"/>
        <w:rPr>
          <w:rFonts w:asciiTheme="minorEastAsia" w:eastAsiaTheme="minorEastAsia" w:hAnsiTheme="minorEastAsia" w:hint="eastAsia"/>
          <w:sz w:val="28"/>
          <w:szCs w:val="28"/>
        </w:rPr>
      </w:pPr>
    </w:p>
    <w:p w14:paraId="67EE4040" w14:textId="77777777" w:rsidR="002A5EF1" w:rsidRDefault="002A5EF1">
      <w:pPr>
        <w:pStyle w:val="Flietext"/>
        <w:rPr>
          <w:rFonts w:asciiTheme="minorEastAsia" w:eastAsiaTheme="minorEastAsia" w:hAnsiTheme="minorEastAsia" w:hint="eastAsia"/>
          <w:sz w:val="28"/>
          <w:szCs w:val="28"/>
        </w:rPr>
      </w:pPr>
    </w:p>
    <w:p w14:paraId="3A23BAC1" w14:textId="77777777" w:rsidR="002A5EF1" w:rsidRDefault="002A5EF1">
      <w:pPr>
        <w:pStyle w:val="Flietext"/>
        <w:rPr>
          <w:rFonts w:asciiTheme="minorEastAsia" w:eastAsiaTheme="minorEastAsia" w:hAnsiTheme="minorEastAsia" w:hint="eastAsia"/>
          <w:sz w:val="28"/>
          <w:szCs w:val="28"/>
        </w:rPr>
      </w:pPr>
    </w:p>
    <w:p w14:paraId="07C06059" w14:textId="77777777" w:rsidR="002A5EF1" w:rsidRDefault="002A5EF1">
      <w:pPr>
        <w:pStyle w:val="Flietext"/>
        <w:rPr>
          <w:rFonts w:asciiTheme="minorEastAsia" w:eastAsiaTheme="minorEastAsia" w:hAnsiTheme="minorEastAsia" w:hint="eastAsia"/>
          <w:sz w:val="28"/>
          <w:szCs w:val="28"/>
        </w:rPr>
      </w:pPr>
    </w:p>
    <w:p w14:paraId="7A3CEED3" w14:textId="77777777" w:rsidR="002A5EF1" w:rsidRDefault="00000000">
      <w:pPr>
        <w:adjustRightInd/>
        <w:snapToGrid/>
        <w:spacing w:after="0"/>
        <w:rPr>
          <w:rFonts w:asciiTheme="minorEastAsia" w:eastAsiaTheme="minorEastAsia" w:hAnsiTheme="minorEastAsia" w:hint="eastAsia"/>
          <w:kern w:val="28"/>
          <w:sz w:val="28"/>
          <w:szCs w:val="28"/>
        </w:rPr>
      </w:pPr>
      <w:r>
        <w:rPr>
          <w:rFonts w:asciiTheme="minorEastAsia" w:eastAsiaTheme="minorEastAsia" w:hAnsiTheme="minorEastAsia"/>
          <w:sz w:val="28"/>
          <w:szCs w:val="28"/>
        </w:rPr>
        <w:br w:type="page"/>
      </w:r>
    </w:p>
    <w:p w14:paraId="0EA31336" w14:textId="77777777" w:rsidR="002A5EF1" w:rsidRDefault="00000000">
      <w:pPr>
        <w:jc w:val="center"/>
        <w:rPr>
          <w:rFonts w:asciiTheme="minorEastAsia" w:eastAsiaTheme="minorEastAsia" w:hAnsiTheme="minorEastAsia" w:hint="eastAsia"/>
          <w:b/>
          <w:sz w:val="28"/>
          <w:szCs w:val="28"/>
        </w:rPr>
      </w:pPr>
      <w:r>
        <w:rPr>
          <w:rFonts w:asciiTheme="minorEastAsia" w:eastAsiaTheme="minorEastAsia" w:hAnsiTheme="minorEastAsia" w:hint="eastAsia"/>
          <w:b/>
          <w:sz w:val="28"/>
          <w:szCs w:val="28"/>
        </w:rPr>
        <w:lastRenderedPageBreak/>
        <w:t>二、投标委托代表人资格证明书</w:t>
      </w:r>
    </w:p>
    <w:p w14:paraId="2124AA27" w14:textId="77777777" w:rsidR="002A5EF1" w:rsidRDefault="002A5EF1">
      <w:pPr>
        <w:rPr>
          <w:rFonts w:asciiTheme="minorEastAsia" w:eastAsiaTheme="minorEastAsia" w:hAnsiTheme="minorEastAsia" w:hint="eastAsia"/>
          <w:sz w:val="28"/>
          <w:szCs w:val="28"/>
        </w:rPr>
      </w:pPr>
    </w:p>
    <w:p w14:paraId="16A0621A" w14:textId="77777777" w:rsidR="002A5EF1" w:rsidRDefault="00000000">
      <w:pPr>
        <w:spacing w:line="360" w:lineRule="auto"/>
        <w:rPr>
          <w:rFonts w:asciiTheme="minorEastAsia" w:eastAsiaTheme="minorEastAsia" w:hAnsiTheme="minorEastAsia" w:hint="eastAsia"/>
          <w:sz w:val="28"/>
          <w:szCs w:val="28"/>
          <w:u w:val="single"/>
        </w:rPr>
      </w:pPr>
      <w:r>
        <w:rPr>
          <w:rFonts w:asciiTheme="minorEastAsia" w:eastAsiaTheme="minorEastAsia" w:hAnsiTheme="minorEastAsia" w:hint="eastAsia"/>
          <w:sz w:val="28"/>
          <w:szCs w:val="28"/>
        </w:rPr>
        <w:t>单位名称：</w:t>
      </w:r>
    </w:p>
    <w:p w14:paraId="21E0414F" w14:textId="77777777" w:rsidR="002A5EF1" w:rsidRDefault="00000000">
      <w:pPr>
        <w:spacing w:line="360" w:lineRule="auto"/>
        <w:rPr>
          <w:rFonts w:asciiTheme="minorEastAsia" w:eastAsiaTheme="minorEastAsia" w:hAnsiTheme="minorEastAsia" w:hint="eastAsia"/>
          <w:sz w:val="28"/>
          <w:szCs w:val="28"/>
          <w:u w:val="single"/>
        </w:rPr>
      </w:pPr>
      <w:r>
        <w:rPr>
          <w:rFonts w:asciiTheme="minorEastAsia" w:eastAsiaTheme="minorEastAsia" w:hAnsiTheme="minorEastAsia" w:hint="eastAsia"/>
          <w:sz w:val="28"/>
          <w:szCs w:val="28"/>
        </w:rPr>
        <w:t>地址：</w:t>
      </w:r>
    </w:p>
    <w:p w14:paraId="33364094" w14:textId="77777777" w:rsidR="002A5EF1" w:rsidRDefault="00000000">
      <w:pPr>
        <w:spacing w:line="360" w:lineRule="auto"/>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姓名：    性别：年龄：  职务：   </w:t>
      </w:r>
      <w:proofErr w:type="gramStart"/>
      <w:r>
        <w:rPr>
          <w:rFonts w:asciiTheme="minorEastAsia" w:eastAsiaTheme="minorEastAsia" w:hAnsiTheme="minorEastAsia" w:hint="eastAsia"/>
          <w:sz w:val="28"/>
          <w:szCs w:val="28"/>
        </w:rPr>
        <w:t>系委托</w:t>
      </w:r>
      <w:proofErr w:type="gramEnd"/>
      <w:r>
        <w:rPr>
          <w:rFonts w:asciiTheme="minorEastAsia" w:eastAsiaTheme="minorEastAsia" w:hAnsiTheme="minorEastAsia" w:hint="eastAsia"/>
          <w:sz w:val="28"/>
          <w:szCs w:val="28"/>
        </w:rPr>
        <w:t>代表人。为施工、竣工和保修项目，签署上述项目的投标文件、进行合同谈判、签署合同和处理与之有关的一切事务。</w:t>
      </w:r>
    </w:p>
    <w:p w14:paraId="43582F2E" w14:textId="77777777" w:rsidR="002A5EF1" w:rsidRDefault="002A5EF1">
      <w:pPr>
        <w:spacing w:line="360" w:lineRule="auto"/>
        <w:rPr>
          <w:rFonts w:asciiTheme="minorEastAsia" w:eastAsiaTheme="minorEastAsia" w:hAnsiTheme="minorEastAsia" w:hint="eastAsia"/>
          <w:sz w:val="28"/>
          <w:szCs w:val="28"/>
        </w:rPr>
      </w:pPr>
    </w:p>
    <w:p w14:paraId="2916C124" w14:textId="77777777" w:rsidR="002A5EF1" w:rsidRDefault="00000000">
      <w:pPr>
        <w:spacing w:line="360" w:lineRule="auto"/>
        <w:ind w:firstLineChars="1950" w:firstLine="54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投标人（盖章）：   </w:t>
      </w:r>
    </w:p>
    <w:p w14:paraId="68FC5C37" w14:textId="77777777" w:rsidR="002A5EF1" w:rsidRDefault="00000000">
      <w:pPr>
        <w:spacing w:line="360" w:lineRule="auto"/>
        <w:ind w:firstLineChars="2050" w:firstLine="574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年   月  日</w:t>
      </w:r>
    </w:p>
    <w:p w14:paraId="346A9787" w14:textId="77777777" w:rsidR="002A5EF1" w:rsidRDefault="002A5EF1">
      <w:pPr>
        <w:jc w:val="center"/>
        <w:rPr>
          <w:rFonts w:asciiTheme="minorEastAsia" w:eastAsiaTheme="minorEastAsia" w:hAnsiTheme="minorEastAsia" w:hint="eastAsia"/>
          <w:b/>
          <w:sz w:val="28"/>
          <w:szCs w:val="28"/>
        </w:rPr>
      </w:pPr>
    </w:p>
    <w:p w14:paraId="7843DEF2" w14:textId="77777777" w:rsidR="002A5EF1" w:rsidRDefault="002A5EF1">
      <w:pPr>
        <w:jc w:val="center"/>
        <w:rPr>
          <w:rFonts w:asciiTheme="minorEastAsia" w:eastAsiaTheme="minorEastAsia" w:hAnsiTheme="minorEastAsia" w:hint="eastAsia"/>
          <w:b/>
          <w:sz w:val="28"/>
          <w:szCs w:val="28"/>
        </w:rPr>
      </w:pPr>
    </w:p>
    <w:p w14:paraId="5ECCE000" w14:textId="77777777" w:rsidR="002A5EF1" w:rsidRDefault="002A5EF1">
      <w:pPr>
        <w:pStyle w:val="Flietext"/>
        <w:rPr>
          <w:rFonts w:asciiTheme="minorEastAsia" w:eastAsiaTheme="minorEastAsia" w:hAnsiTheme="minorEastAsia" w:hint="eastAsia"/>
          <w:b/>
          <w:sz w:val="28"/>
          <w:szCs w:val="28"/>
        </w:rPr>
      </w:pPr>
    </w:p>
    <w:p w14:paraId="74BA4407" w14:textId="77777777" w:rsidR="002A5EF1" w:rsidRDefault="002A5EF1">
      <w:pPr>
        <w:pStyle w:val="Flietext"/>
        <w:rPr>
          <w:rFonts w:asciiTheme="minorEastAsia" w:eastAsiaTheme="minorEastAsia" w:hAnsiTheme="minorEastAsia" w:hint="eastAsia"/>
          <w:b/>
          <w:sz w:val="28"/>
          <w:szCs w:val="28"/>
        </w:rPr>
      </w:pPr>
    </w:p>
    <w:p w14:paraId="28D0AD31" w14:textId="77777777" w:rsidR="002A5EF1" w:rsidRDefault="002A5EF1">
      <w:pPr>
        <w:pStyle w:val="Flietext"/>
        <w:rPr>
          <w:rFonts w:asciiTheme="minorEastAsia" w:eastAsiaTheme="minorEastAsia" w:hAnsiTheme="minorEastAsia" w:hint="eastAsia"/>
          <w:b/>
          <w:sz w:val="28"/>
          <w:szCs w:val="28"/>
        </w:rPr>
      </w:pPr>
    </w:p>
    <w:p w14:paraId="6890F2F6" w14:textId="77777777" w:rsidR="002A5EF1" w:rsidRDefault="002A5EF1">
      <w:pPr>
        <w:pStyle w:val="Flietext"/>
        <w:rPr>
          <w:rFonts w:asciiTheme="minorEastAsia" w:eastAsiaTheme="minorEastAsia" w:hAnsiTheme="minorEastAsia" w:hint="eastAsia"/>
          <w:b/>
          <w:sz w:val="28"/>
          <w:szCs w:val="28"/>
        </w:rPr>
      </w:pPr>
    </w:p>
    <w:p w14:paraId="1BC5B01F" w14:textId="77777777" w:rsidR="002A5EF1" w:rsidRDefault="002A5EF1">
      <w:pPr>
        <w:pStyle w:val="Flietext"/>
        <w:rPr>
          <w:rFonts w:asciiTheme="minorEastAsia" w:eastAsiaTheme="minorEastAsia" w:hAnsiTheme="minorEastAsia" w:hint="eastAsia"/>
          <w:b/>
          <w:sz w:val="28"/>
          <w:szCs w:val="28"/>
        </w:rPr>
      </w:pPr>
    </w:p>
    <w:p w14:paraId="0A024632" w14:textId="77777777" w:rsidR="002A5EF1" w:rsidRDefault="002A5EF1">
      <w:pPr>
        <w:pStyle w:val="Flietext"/>
        <w:rPr>
          <w:rFonts w:asciiTheme="minorEastAsia" w:eastAsiaTheme="minorEastAsia" w:hAnsiTheme="minorEastAsia" w:hint="eastAsia"/>
          <w:b/>
          <w:sz w:val="28"/>
          <w:szCs w:val="28"/>
        </w:rPr>
      </w:pPr>
    </w:p>
    <w:p w14:paraId="144B90BB" w14:textId="77777777" w:rsidR="002A5EF1" w:rsidRDefault="002A5EF1">
      <w:pPr>
        <w:pStyle w:val="Flietext"/>
        <w:rPr>
          <w:rFonts w:asciiTheme="minorEastAsia" w:eastAsiaTheme="minorEastAsia" w:hAnsiTheme="minorEastAsia" w:hint="eastAsia"/>
          <w:b/>
          <w:sz w:val="28"/>
          <w:szCs w:val="28"/>
        </w:rPr>
      </w:pPr>
    </w:p>
    <w:p w14:paraId="31FC21FD" w14:textId="77777777" w:rsidR="002A5EF1" w:rsidRDefault="002A5EF1">
      <w:pPr>
        <w:pStyle w:val="Flietext"/>
        <w:rPr>
          <w:rFonts w:asciiTheme="minorEastAsia" w:eastAsiaTheme="minorEastAsia" w:hAnsiTheme="minorEastAsia" w:hint="eastAsia"/>
          <w:b/>
          <w:sz w:val="28"/>
          <w:szCs w:val="28"/>
        </w:rPr>
      </w:pPr>
    </w:p>
    <w:p w14:paraId="30B0A866" w14:textId="77777777" w:rsidR="002A5EF1" w:rsidRDefault="00000000">
      <w:pPr>
        <w:adjustRightInd/>
        <w:snapToGrid/>
        <w:spacing w:after="0"/>
        <w:rPr>
          <w:rFonts w:asciiTheme="minorEastAsia" w:eastAsiaTheme="minorEastAsia" w:hAnsiTheme="minorEastAsia" w:hint="eastAsia"/>
          <w:b/>
          <w:kern w:val="28"/>
          <w:sz w:val="28"/>
          <w:szCs w:val="28"/>
        </w:rPr>
      </w:pPr>
      <w:r>
        <w:rPr>
          <w:rFonts w:asciiTheme="minorEastAsia" w:eastAsiaTheme="minorEastAsia" w:hAnsiTheme="minorEastAsia"/>
          <w:b/>
          <w:sz w:val="28"/>
          <w:szCs w:val="28"/>
        </w:rPr>
        <w:br w:type="page"/>
      </w:r>
    </w:p>
    <w:p w14:paraId="04392175" w14:textId="77777777" w:rsidR="002A5EF1" w:rsidRDefault="002A5EF1">
      <w:pPr>
        <w:pStyle w:val="Flietext"/>
        <w:rPr>
          <w:rFonts w:asciiTheme="minorEastAsia" w:eastAsiaTheme="minorEastAsia" w:hAnsiTheme="minorEastAsia" w:hint="eastAsia"/>
          <w:b/>
          <w:sz w:val="28"/>
          <w:szCs w:val="28"/>
        </w:rPr>
      </w:pPr>
    </w:p>
    <w:p w14:paraId="1EC53529" w14:textId="77777777" w:rsidR="002A5EF1" w:rsidRDefault="00000000">
      <w:pPr>
        <w:jc w:val="center"/>
        <w:rPr>
          <w:rFonts w:asciiTheme="minorEastAsia" w:eastAsiaTheme="minorEastAsia" w:hAnsiTheme="minorEastAsia" w:hint="eastAsia"/>
          <w:b/>
          <w:sz w:val="28"/>
          <w:szCs w:val="28"/>
        </w:rPr>
      </w:pPr>
      <w:r>
        <w:rPr>
          <w:rFonts w:asciiTheme="minorEastAsia" w:eastAsiaTheme="minorEastAsia" w:hAnsiTheme="minorEastAsia" w:hint="eastAsia"/>
          <w:b/>
          <w:sz w:val="28"/>
          <w:szCs w:val="28"/>
        </w:rPr>
        <w:t>三、投标承诺书</w:t>
      </w:r>
    </w:p>
    <w:p w14:paraId="0E952D74" w14:textId="77777777" w:rsidR="002A5EF1" w:rsidRDefault="00000000">
      <w:pPr>
        <w:tabs>
          <w:tab w:val="left" w:pos="5355"/>
        </w:tabs>
        <w:spacing w:before="100" w:beforeAutospacing="1" w:after="100" w:afterAutospacing="1" w:line="480" w:lineRule="auto"/>
        <w:ind w:firstLineChars="200" w:firstLine="560"/>
        <w:rPr>
          <w:rFonts w:asciiTheme="minorEastAsia" w:eastAsiaTheme="minorEastAsia" w:hAnsiTheme="minorEastAsia" w:cs="宋体" w:hint="eastAsia"/>
          <w:bCs/>
          <w:sz w:val="28"/>
          <w:szCs w:val="28"/>
        </w:rPr>
      </w:pPr>
      <w:r>
        <w:rPr>
          <w:rFonts w:asciiTheme="minorEastAsia" w:eastAsiaTheme="minorEastAsia" w:hAnsiTheme="minorEastAsia" w:cs="宋体" w:hint="eastAsia"/>
          <w:bCs/>
          <w:sz w:val="28"/>
          <w:szCs w:val="28"/>
        </w:rPr>
        <w:t>我司承诺对项目的院内公开招标最终确定的综合评定最优结果表示认可，并承诺不会对福建省肿瘤医院在本项目招标过程中的工作模式以及终止本项目招标的可能提出</w:t>
      </w:r>
      <w:proofErr w:type="gramStart"/>
      <w:r>
        <w:rPr>
          <w:rFonts w:asciiTheme="minorEastAsia" w:eastAsiaTheme="minorEastAsia" w:hAnsiTheme="minorEastAsia" w:cs="宋体" w:hint="eastAsia"/>
          <w:bCs/>
          <w:sz w:val="28"/>
          <w:szCs w:val="28"/>
        </w:rPr>
        <w:t>疑</w:t>
      </w:r>
      <w:proofErr w:type="gramEnd"/>
      <w:r>
        <w:rPr>
          <w:rFonts w:asciiTheme="minorEastAsia" w:eastAsiaTheme="minorEastAsia" w:hAnsiTheme="minorEastAsia" w:cs="宋体" w:hint="eastAsia"/>
          <w:bCs/>
          <w:sz w:val="28"/>
          <w:szCs w:val="28"/>
        </w:rPr>
        <w:t>议。</w:t>
      </w:r>
    </w:p>
    <w:p w14:paraId="0BFD8087" w14:textId="77777777" w:rsidR="002A5EF1" w:rsidRDefault="00000000">
      <w:pPr>
        <w:tabs>
          <w:tab w:val="left" w:pos="5355"/>
        </w:tabs>
        <w:spacing w:before="100" w:beforeAutospacing="1" w:after="100" w:afterAutospacing="1" w:line="480" w:lineRule="auto"/>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bCs/>
          <w:sz w:val="28"/>
          <w:szCs w:val="28"/>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14:paraId="1738762A" w14:textId="77777777" w:rsidR="002A5EF1" w:rsidRDefault="00000000">
      <w:pPr>
        <w:tabs>
          <w:tab w:val="left" w:pos="5355"/>
        </w:tabs>
        <w:spacing w:before="100" w:beforeAutospacing="1" w:after="100" w:afterAutospacing="1" w:line="480" w:lineRule="auto"/>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bCs/>
          <w:sz w:val="28"/>
          <w:szCs w:val="28"/>
        </w:rPr>
        <w:t>我司承诺福建省肿瘤医院在授予我司合同时有权利增加补充相关内容。</w:t>
      </w:r>
    </w:p>
    <w:p w14:paraId="6C19E8CB" w14:textId="77777777" w:rsidR="002A5EF1" w:rsidRDefault="00000000">
      <w:pPr>
        <w:tabs>
          <w:tab w:val="left" w:pos="5355"/>
        </w:tabs>
        <w:spacing w:before="100" w:beforeAutospacing="1" w:after="100" w:afterAutospacing="1" w:line="480" w:lineRule="auto"/>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投标人名称（全称并加公章）：</w:t>
      </w:r>
    </w:p>
    <w:p w14:paraId="3904B526" w14:textId="77777777" w:rsidR="002A5EF1" w:rsidRDefault="00000000">
      <w:pPr>
        <w:tabs>
          <w:tab w:val="left" w:pos="5355"/>
        </w:tabs>
        <w:spacing w:before="100" w:beforeAutospacing="1" w:after="100" w:afterAutospacing="1" w:line="480" w:lineRule="auto"/>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投标人代表签字：</w:t>
      </w:r>
    </w:p>
    <w:p w14:paraId="04A640F5" w14:textId="77777777" w:rsidR="002A5EF1" w:rsidRDefault="00000000">
      <w:pPr>
        <w:tabs>
          <w:tab w:val="left" w:pos="5355"/>
        </w:tabs>
        <w:spacing w:before="100" w:beforeAutospacing="1" w:after="100" w:afterAutospacing="1" w:line="480" w:lineRule="auto"/>
        <w:rPr>
          <w:rFonts w:asciiTheme="minorEastAsia" w:eastAsiaTheme="minorEastAsia" w:hAnsiTheme="minorEastAsia" w:hint="eastAsia"/>
          <w:b/>
          <w:sz w:val="28"/>
          <w:szCs w:val="28"/>
        </w:rPr>
      </w:pPr>
      <w:r>
        <w:rPr>
          <w:rFonts w:asciiTheme="minorEastAsia" w:eastAsiaTheme="minorEastAsia" w:hAnsiTheme="minorEastAsia" w:cs="宋体" w:hint="eastAsia"/>
          <w:sz w:val="28"/>
          <w:szCs w:val="28"/>
        </w:rPr>
        <w:t>日期：     年    月   日</w:t>
      </w:r>
    </w:p>
    <w:p w14:paraId="7916BBC9" w14:textId="77777777" w:rsidR="002A5EF1" w:rsidRDefault="002A5EF1">
      <w:pPr>
        <w:spacing w:line="380" w:lineRule="exact"/>
        <w:rPr>
          <w:rFonts w:asciiTheme="minorEastAsia" w:eastAsiaTheme="minorEastAsia" w:hAnsiTheme="minorEastAsia" w:hint="eastAsia"/>
          <w:sz w:val="28"/>
          <w:szCs w:val="28"/>
        </w:rPr>
      </w:pPr>
    </w:p>
    <w:p w14:paraId="782F047A" w14:textId="77777777" w:rsidR="002A5EF1" w:rsidRDefault="00000000">
      <w:pPr>
        <w:adjustRightInd/>
        <w:snapToGrid/>
        <w:spacing w:after="0"/>
        <w:rPr>
          <w:rFonts w:asciiTheme="minorEastAsia" w:eastAsiaTheme="minorEastAsia" w:hAnsiTheme="minorEastAsia" w:hint="eastAsia"/>
          <w:kern w:val="28"/>
          <w:sz w:val="21"/>
          <w:szCs w:val="20"/>
        </w:rPr>
      </w:pPr>
      <w:r>
        <w:rPr>
          <w:rFonts w:asciiTheme="minorEastAsia" w:eastAsiaTheme="minorEastAsia" w:hAnsiTheme="minorEastAsia"/>
        </w:rPr>
        <w:br w:type="page"/>
      </w:r>
    </w:p>
    <w:p w14:paraId="3ECBC344" w14:textId="77777777" w:rsidR="002A5EF1" w:rsidRDefault="002A5EF1">
      <w:pPr>
        <w:pStyle w:val="Flietext"/>
        <w:rPr>
          <w:rFonts w:asciiTheme="minorEastAsia" w:eastAsiaTheme="minorEastAsia" w:hAnsiTheme="minorEastAsia" w:hint="eastAsia"/>
        </w:rPr>
      </w:pPr>
    </w:p>
    <w:p w14:paraId="2A0EE6CA" w14:textId="77777777" w:rsidR="002A5EF1" w:rsidRDefault="00000000">
      <w:pPr>
        <w:jc w:val="center"/>
        <w:rPr>
          <w:rFonts w:asciiTheme="minorEastAsia" w:eastAsiaTheme="minorEastAsia" w:hAnsiTheme="minorEastAsia" w:hint="eastAsia"/>
          <w:b/>
          <w:sz w:val="28"/>
          <w:szCs w:val="28"/>
        </w:rPr>
      </w:pPr>
      <w:r>
        <w:rPr>
          <w:rFonts w:asciiTheme="minorEastAsia" w:eastAsiaTheme="minorEastAsia" w:hAnsiTheme="minorEastAsia"/>
          <w:b/>
          <w:sz w:val="28"/>
          <w:szCs w:val="28"/>
        </w:rPr>
        <w:t>四、采购供应商资格承诺函</w:t>
      </w:r>
    </w:p>
    <w:p w14:paraId="18B89A1E" w14:textId="77777777" w:rsidR="002A5EF1" w:rsidRDefault="00000000">
      <w:pPr>
        <w:pStyle w:val="null3"/>
        <w:ind w:firstLine="480"/>
        <w:rPr>
          <w:rFonts w:asciiTheme="minorEastAsia" w:eastAsiaTheme="minorEastAsia" w:hAnsiTheme="minorEastAsia" w:cs="宋体"/>
          <w:bCs/>
        </w:rPr>
      </w:pPr>
      <w:r>
        <w:rPr>
          <w:rFonts w:asciiTheme="minorEastAsia" w:eastAsiaTheme="minorEastAsia" w:hAnsiTheme="minorEastAsia" w:cs="宋体"/>
          <w:bCs/>
        </w:rPr>
        <w:t>致：（采购人或采购代理机构）</w:t>
      </w:r>
    </w:p>
    <w:p w14:paraId="7CFD365B" w14:textId="77777777" w:rsidR="002A5EF1" w:rsidRDefault="00000000">
      <w:pPr>
        <w:pStyle w:val="null3"/>
        <w:ind w:firstLine="960"/>
        <w:rPr>
          <w:rFonts w:asciiTheme="minorEastAsia" w:eastAsiaTheme="minorEastAsia" w:hAnsiTheme="minorEastAsia" w:cs="宋体"/>
          <w:bCs/>
        </w:rPr>
      </w:pPr>
      <w:r>
        <w:rPr>
          <w:rFonts w:asciiTheme="minorEastAsia" w:eastAsiaTheme="minorEastAsia" w:hAnsiTheme="minorEastAsia" w:cs="宋体"/>
          <w:bCs/>
        </w:rPr>
        <w:t>单位名称(自然人姓名):</w:t>
      </w:r>
    </w:p>
    <w:p w14:paraId="191B2983" w14:textId="77777777" w:rsidR="002A5EF1" w:rsidRDefault="00000000">
      <w:pPr>
        <w:pStyle w:val="null3"/>
        <w:ind w:firstLine="960"/>
        <w:rPr>
          <w:rFonts w:asciiTheme="minorEastAsia" w:eastAsiaTheme="minorEastAsia" w:hAnsiTheme="minorEastAsia" w:cs="宋体"/>
          <w:bCs/>
        </w:rPr>
      </w:pPr>
      <w:r>
        <w:rPr>
          <w:rFonts w:asciiTheme="minorEastAsia" w:eastAsiaTheme="minorEastAsia" w:hAnsiTheme="minorEastAsia" w:cs="宋体"/>
          <w:bCs/>
        </w:rPr>
        <w:t>统一社会信用代码(自然人身份证号码):</w:t>
      </w:r>
    </w:p>
    <w:p w14:paraId="42144228" w14:textId="77777777" w:rsidR="002A5EF1" w:rsidRDefault="00000000">
      <w:pPr>
        <w:pStyle w:val="null3"/>
        <w:ind w:firstLine="960"/>
        <w:rPr>
          <w:rFonts w:asciiTheme="minorEastAsia" w:eastAsiaTheme="minorEastAsia" w:hAnsiTheme="minorEastAsia" w:cs="宋体"/>
          <w:bCs/>
        </w:rPr>
      </w:pPr>
      <w:r>
        <w:rPr>
          <w:rFonts w:asciiTheme="minorEastAsia" w:eastAsiaTheme="minorEastAsia" w:hAnsiTheme="minorEastAsia" w:cs="宋体"/>
          <w:bCs/>
        </w:rPr>
        <w:t>法定代表人(负责人):</w:t>
      </w:r>
    </w:p>
    <w:p w14:paraId="1E3AE1E2" w14:textId="77777777" w:rsidR="002A5EF1" w:rsidRDefault="00000000">
      <w:pPr>
        <w:pStyle w:val="null3"/>
        <w:ind w:firstLine="960"/>
        <w:rPr>
          <w:rFonts w:asciiTheme="minorEastAsia" w:eastAsiaTheme="minorEastAsia" w:hAnsiTheme="minorEastAsia" w:cs="宋体"/>
          <w:bCs/>
        </w:rPr>
      </w:pPr>
      <w:r>
        <w:rPr>
          <w:rFonts w:asciiTheme="minorEastAsia" w:eastAsiaTheme="minorEastAsia" w:hAnsiTheme="minorEastAsia" w:cs="宋体"/>
          <w:bCs/>
        </w:rPr>
        <w:t>联系地址和电话:</w:t>
      </w:r>
    </w:p>
    <w:p w14:paraId="53F85D6A" w14:textId="77777777" w:rsidR="002A5EF1" w:rsidRDefault="00000000">
      <w:pPr>
        <w:pStyle w:val="null3"/>
        <w:ind w:firstLine="480"/>
        <w:rPr>
          <w:rFonts w:asciiTheme="minorEastAsia" w:eastAsiaTheme="minorEastAsia" w:hAnsiTheme="minorEastAsia" w:cs="宋体"/>
          <w:bCs/>
        </w:rPr>
      </w:pPr>
      <w:r>
        <w:rPr>
          <w:rFonts w:asciiTheme="minorEastAsia" w:eastAsiaTheme="minorEastAsia" w:hAnsiTheme="minorEastAsia" w:cs="宋体"/>
          <w:bCs/>
        </w:rPr>
        <w:t>我单位(本人)自愿参加本次政府采购活动，严格遵守《中华人民共和国政府采购法》及相关法律法规，坚守公开、公平公正和诚实信用等原则，依法诚信经营，并郑重承诺:</w:t>
      </w:r>
    </w:p>
    <w:p w14:paraId="7A247BD4" w14:textId="77777777" w:rsidR="002A5EF1" w:rsidRDefault="00000000">
      <w:pPr>
        <w:pStyle w:val="null3"/>
        <w:ind w:firstLine="480"/>
        <w:rPr>
          <w:rFonts w:asciiTheme="minorEastAsia" w:eastAsiaTheme="minorEastAsia" w:hAnsiTheme="minorEastAsia" w:cs="宋体"/>
          <w:bCs/>
        </w:rPr>
      </w:pPr>
      <w:r>
        <w:rPr>
          <w:rFonts w:asciiTheme="minorEastAsia" w:eastAsiaTheme="minorEastAsia" w:hAnsiTheme="minorEastAsia" w:cs="宋体"/>
          <w:bCs/>
        </w:rPr>
        <w:t>一、我单位(本人)具备采购文件要求以及《中华人民共和国政府采购法》第二十二条规定的条件:</w:t>
      </w:r>
    </w:p>
    <w:p w14:paraId="64AF696D" w14:textId="77777777" w:rsidR="002A5EF1" w:rsidRDefault="00000000">
      <w:pPr>
        <w:pStyle w:val="null3"/>
        <w:ind w:firstLine="960"/>
        <w:rPr>
          <w:rFonts w:asciiTheme="minorEastAsia" w:eastAsiaTheme="minorEastAsia" w:hAnsiTheme="minorEastAsia" w:cs="宋体"/>
          <w:bCs/>
        </w:rPr>
      </w:pPr>
      <w:r>
        <w:rPr>
          <w:rFonts w:asciiTheme="minorEastAsia" w:eastAsiaTheme="minorEastAsia" w:hAnsiTheme="minorEastAsia" w:cs="宋体"/>
          <w:bCs/>
        </w:rPr>
        <w:t>1.具有独立承担民事责任的能力;</w:t>
      </w:r>
    </w:p>
    <w:p w14:paraId="386C6CB7" w14:textId="77777777" w:rsidR="002A5EF1" w:rsidRDefault="00000000">
      <w:pPr>
        <w:pStyle w:val="null3"/>
        <w:ind w:firstLine="960"/>
        <w:rPr>
          <w:rFonts w:asciiTheme="minorEastAsia" w:eastAsiaTheme="minorEastAsia" w:hAnsiTheme="minorEastAsia" w:cs="宋体"/>
          <w:bCs/>
        </w:rPr>
      </w:pPr>
      <w:r>
        <w:rPr>
          <w:rFonts w:asciiTheme="minorEastAsia" w:eastAsiaTheme="minorEastAsia" w:hAnsiTheme="minorEastAsia" w:cs="宋体"/>
          <w:bCs/>
        </w:rPr>
        <w:t>2.具有良好的商业信誉和健全的财务会计制度;</w:t>
      </w:r>
    </w:p>
    <w:p w14:paraId="32937475" w14:textId="77777777" w:rsidR="002A5EF1" w:rsidRDefault="00000000">
      <w:pPr>
        <w:pStyle w:val="null3"/>
        <w:ind w:firstLine="960"/>
        <w:rPr>
          <w:rFonts w:asciiTheme="minorEastAsia" w:eastAsiaTheme="minorEastAsia" w:hAnsiTheme="minorEastAsia" w:cs="宋体"/>
          <w:bCs/>
        </w:rPr>
      </w:pPr>
      <w:r>
        <w:rPr>
          <w:rFonts w:asciiTheme="minorEastAsia" w:eastAsiaTheme="minorEastAsia" w:hAnsiTheme="minorEastAsia" w:cs="宋体"/>
          <w:bCs/>
        </w:rPr>
        <w:t>3.具有履行合同所必需的设备和专业技术能力;</w:t>
      </w:r>
    </w:p>
    <w:p w14:paraId="5DE78D62" w14:textId="77777777" w:rsidR="002A5EF1" w:rsidRDefault="00000000">
      <w:pPr>
        <w:pStyle w:val="null3"/>
        <w:ind w:firstLine="960"/>
        <w:rPr>
          <w:rFonts w:asciiTheme="minorEastAsia" w:eastAsiaTheme="minorEastAsia" w:hAnsiTheme="minorEastAsia" w:cs="宋体"/>
          <w:bCs/>
        </w:rPr>
      </w:pPr>
      <w:r>
        <w:rPr>
          <w:rFonts w:asciiTheme="minorEastAsia" w:eastAsiaTheme="minorEastAsia" w:hAnsiTheme="minorEastAsia" w:cs="宋体"/>
          <w:bCs/>
        </w:rPr>
        <w:t>4.有依法缴纳税收和社会保障资金的良好记录;</w:t>
      </w:r>
    </w:p>
    <w:p w14:paraId="1727E37D" w14:textId="77777777" w:rsidR="002A5EF1" w:rsidRDefault="00000000">
      <w:pPr>
        <w:pStyle w:val="null3"/>
        <w:ind w:firstLine="960"/>
        <w:rPr>
          <w:rFonts w:asciiTheme="minorEastAsia" w:eastAsiaTheme="minorEastAsia" w:hAnsiTheme="minorEastAsia" w:cs="宋体"/>
          <w:bCs/>
        </w:rPr>
      </w:pPr>
      <w:r>
        <w:rPr>
          <w:rFonts w:asciiTheme="minorEastAsia" w:eastAsiaTheme="minorEastAsia" w:hAnsiTheme="minorEastAsia" w:cs="宋体"/>
          <w:bCs/>
        </w:rPr>
        <w:t>5.参加政府采购活动前三年内，在经营活动中没有重大违法记录；</w:t>
      </w:r>
    </w:p>
    <w:p w14:paraId="704EE1B0" w14:textId="77777777" w:rsidR="002A5EF1" w:rsidRDefault="00000000">
      <w:pPr>
        <w:pStyle w:val="null3"/>
        <w:ind w:firstLine="960"/>
        <w:rPr>
          <w:rFonts w:asciiTheme="minorEastAsia" w:eastAsiaTheme="minorEastAsia" w:hAnsiTheme="minorEastAsia" w:cs="宋体"/>
          <w:bCs/>
        </w:rPr>
      </w:pPr>
      <w:r>
        <w:rPr>
          <w:rFonts w:asciiTheme="minorEastAsia" w:eastAsiaTheme="minorEastAsia" w:hAnsiTheme="minorEastAsia" w:cs="宋体"/>
          <w:bCs/>
        </w:rPr>
        <w:t>6.法律、行政法规规定的其他条件。</w:t>
      </w:r>
    </w:p>
    <w:p w14:paraId="1D350E62" w14:textId="77777777" w:rsidR="002A5EF1" w:rsidRDefault="00000000">
      <w:pPr>
        <w:pStyle w:val="null3"/>
        <w:ind w:firstLine="480"/>
        <w:rPr>
          <w:rFonts w:asciiTheme="minorEastAsia" w:eastAsiaTheme="minorEastAsia" w:hAnsiTheme="minorEastAsia" w:cs="宋体"/>
          <w:bCs/>
        </w:rPr>
      </w:pPr>
      <w:r>
        <w:rPr>
          <w:rFonts w:asciiTheme="minorEastAsia" w:eastAsiaTheme="minorEastAsia" w:hAnsiTheme="minorEastAsia" w:cs="宋体"/>
          <w:bCs/>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7757961" w14:textId="77777777" w:rsidR="002A5EF1" w:rsidRDefault="00000000">
      <w:pPr>
        <w:pStyle w:val="null3"/>
        <w:ind w:firstLine="480"/>
        <w:rPr>
          <w:rFonts w:asciiTheme="minorEastAsia" w:eastAsiaTheme="minorEastAsia" w:hAnsiTheme="minorEastAsia" w:cs="宋体"/>
          <w:bCs/>
        </w:rPr>
      </w:pPr>
      <w:r>
        <w:rPr>
          <w:rFonts w:asciiTheme="minorEastAsia" w:eastAsiaTheme="minorEastAsia" w:hAnsiTheme="minorEastAsia" w:cs="宋体"/>
          <w:bCs/>
        </w:rPr>
        <w:t>我单位(本人)对</w:t>
      </w:r>
      <w:proofErr w:type="gramStart"/>
      <w:r>
        <w:rPr>
          <w:rFonts w:asciiTheme="minorEastAsia" w:eastAsiaTheme="minorEastAsia" w:hAnsiTheme="minorEastAsia" w:cs="宋体"/>
          <w:bCs/>
        </w:rPr>
        <w:t>本承诺</w:t>
      </w:r>
      <w:proofErr w:type="gramEnd"/>
      <w:r>
        <w:rPr>
          <w:rFonts w:asciiTheme="minorEastAsia" w:eastAsiaTheme="minorEastAsia" w:hAnsiTheme="minorEastAsia" w:cs="宋体"/>
          <w:bCs/>
        </w:rPr>
        <w:t>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w:t>
      </w:r>
      <w:proofErr w:type="gramStart"/>
      <w:r>
        <w:rPr>
          <w:rFonts w:asciiTheme="minorEastAsia" w:eastAsiaTheme="minorEastAsia" w:hAnsiTheme="minorEastAsia" w:cs="宋体"/>
          <w:bCs/>
        </w:rPr>
        <w:t>分之十</w:t>
      </w:r>
      <w:proofErr w:type="gramEnd"/>
      <w:r>
        <w:rPr>
          <w:rFonts w:asciiTheme="minorEastAsia" w:eastAsiaTheme="minorEastAsia" w:hAnsiTheme="minorEastAsia" w:cs="宋体"/>
          <w:bCs/>
        </w:rPr>
        <w:t>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0BE456C" w14:textId="77777777" w:rsidR="002A5EF1" w:rsidRDefault="00000000">
      <w:pPr>
        <w:pStyle w:val="null3"/>
        <w:ind w:firstLine="480"/>
        <w:jc w:val="right"/>
        <w:rPr>
          <w:rFonts w:asciiTheme="minorEastAsia" w:eastAsiaTheme="minorEastAsia" w:hAnsiTheme="minorEastAsia" w:cs="宋体"/>
          <w:bCs/>
        </w:rPr>
      </w:pPr>
      <w:r>
        <w:rPr>
          <w:rFonts w:asciiTheme="minorEastAsia" w:eastAsiaTheme="minorEastAsia" w:hAnsiTheme="minorEastAsia" w:cs="宋体"/>
          <w:bCs/>
        </w:rPr>
        <w:t>供应商：名称(单位公章):</w:t>
      </w:r>
    </w:p>
    <w:p w14:paraId="6E7A0923" w14:textId="77777777" w:rsidR="002A5EF1" w:rsidRDefault="00000000">
      <w:pPr>
        <w:pStyle w:val="null3"/>
        <w:ind w:firstLine="480"/>
        <w:jc w:val="right"/>
        <w:rPr>
          <w:rFonts w:asciiTheme="minorEastAsia" w:eastAsiaTheme="minorEastAsia" w:hAnsiTheme="minorEastAsia" w:cs="宋体"/>
          <w:bCs/>
        </w:rPr>
      </w:pPr>
      <w:r>
        <w:rPr>
          <w:rFonts w:asciiTheme="minorEastAsia" w:eastAsiaTheme="minorEastAsia" w:hAnsiTheme="minorEastAsia" w:cs="宋体"/>
          <w:bCs/>
        </w:rPr>
        <w:t>日期：　　年　　月　　日</w:t>
      </w:r>
    </w:p>
    <w:p w14:paraId="5ABD79CD" w14:textId="77777777" w:rsidR="002A5EF1" w:rsidRDefault="00000000">
      <w:pPr>
        <w:pStyle w:val="null3"/>
        <w:ind w:firstLine="480"/>
        <w:rPr>
          <w:rFonts w:asciiTheme="minorEastAsia" w:eastAsiaTheme="minorEastAsia" w:hAnsiTheme="minorEastAsia" w:cs="宋体"/>
          <w:bCs/>
        </w:rPr>
      </w:pPr>
      <w:r>
        <w:rPr>
          <w:rFonts w:asciiTheme="minorEastAsia" w:eastAsiaTheme="minorEastAsia" w:hAnsiTheme="minorEastAsia" w:cs="宋体"/>
          <w:bCs/>
        </w:rPr>
        <w:t>注：</w:t>
      </w:r>
    </w:p>
    <w:p w14:paraId="31F69181" w14:textId="77777777" w:rsidR="002A5EF1" w:rsidRDefault="00000000">
      <w:pPr>
        <w:pStyle w:val="null3"/>
        <w:ind w:firstLine="960"/>
        <w:rPr>
          <w:rFonts w:asciiTheme="minorEastAsia" w:eastAsiaTheme="minorEastAsia" w:hAnsiTheme="minorEastAsia" w:cs="宋体"/>
          <w:bCs/>
        </w:rPr>
      </w:pPr>
      <w:r>
        <w:rPr>
          <w:rFonts w:asciiTheme="minorEastAsia" w:eastAsiaTheme="minorEastAsia" w:hAnsiTheme="minorEastAsia" w:cs="宋体"/>
          <w:bCs/>
        </w:rPr>
        <w:t>1.我单位(本人)专指参加政府采购活动的供应商(含自然人)；</w:t>
      </w:r>
    </w:p>
    <w:p w14:paraId="5B38C825" w14:textId="77777777" w:rsidR="002A5EF1" w:rsidRDefault="00000000">
      <w:pPr>
        <w:pStyle w:val="null3"/>
        <w:ind w:firstLine="960"/>
        <w:rPr>
          <w:rFonts w:asciiTheme="minorEastAsia" w:eastAsiaTheme="minorEastAsia" w:hAnsiTheme="minorEastAsia" w:cs="宋体"/>
          <w:bCs/>
        </w:rPr>
      </w:pPr>
      <w:r>
        <w:rPr>
          <w:rFonts w:asciiTheme="minorEastAsia" w:eastAsiaTheme="minorEastAsia" w:hAnsiTheme="minorEastAsia" w:cs="宋体"/>
          <w:bCs/>
        </w:rPr>
        <w:t>2.资格承诺的供应商应在投标(响应)文件中按此模板提供承诺函，否则，视为未按照招标文件规定提交投标人的资格及资信文件，按资格审查不通过处理。</w:t>
      </w:r>
    </w:p>
    <w:p w14:paraId="2C631BD1" w14:textId="77777777" w:rsidR="002A5EF1" w:rsidRDefault="002A5EF1">
      <w:pPr>
        <w:spacing w:line="380" w:lineRule="exact"/>
        <w:rPr>
          <w:rFonts w:asciiTheme="minorEastAsia" w:eastAsiaTheme="minorEastAsia" w:hAnsiTheme="minorEastAsia" w:hint="eastAsia"/>
          <w:sz w:val="28"/>
          <w:szCs w:val="28"/>
        </w:rPr>
      </w:pPr>
    </w:p>
    <w:p w14:paraId="712EFBBC" w14:textId="77777777" w:rsidR="002A5EF1" w:rsidRDefault="00000000">
      <w:pPr>
        <w:adjustRightInd/>
        <w:snapToGrid/>
        <w:spacing w:after="0"/>
        <w:rPr>
          <w:rFonts w:asciiTheme="minorEastAsia" w:eastAsiaTheme="minorEastAsia" w:hAnsiTheme="minorEastAsia" w:hint="eastAsia"/>
          <w:sz w:val="28"/>
          <w:szCs w:val="28"/>
        </w:rPr>
      </w:pPr>
      <w:r>
        <w:rPr>
          <w:rFonts w:asciiTheme="minorEastAsia" w:eastAsiaTheme="minorEastAsia" w:hAnsiTheme="minorEastAsia" w:hint="eastAsia"/>
          <w:sz w:val="28"/>
          <w:szCs w:val="28"/>
        </w:rPr>
        <w:br w:type="page"/>
      </w:r>
    </w:p>
    <w:p w14:paraId="327C6132" w14:textId="77777777" w:rsidR="002A5EF1" w:rsidRDefault="002A5EF1">
      <w:pPr>
        <w:spacing w:line="380" w:lineRule="exact"/>
        <w:rPr>
          <w:rFonts w:asciiTheme="minorEastAsia" w:eastAsiaTheme="minorEastAsia" w:hAnsiTheme="minorEastAsia" w:hint="eastAsia"/>
          <w:sz w:val="28"/>
          <w:szCs w:val="28"/>
        </w:rPr>
      </w:pPr>
    </w:p>
    <w:p w14:paraId="68A9856A" w14:textId="77777777" w:rsidR="002A5EF1" w:rsidRDefault="00000000">
      <w:pPr>
        <w:spacing w:line="380" w:lineRule="exact"/>
        <w:jc w:val="center"/>
        <w:rPr>
          <w:rFonts w:asciiTheme="minorEastAsia" w:eastAsiaTheme="minorEastAsia" w:hAnsiTheme="minorEastAsia" w:hint="eastAsia"/>
          <w:b/>
          <w:sz w:val="28"/>
          <w:szCs w:val="28"/>
        </w:rPr>
      </w:pPr>
      <w:r>
        <w:rPr>
          <w:rFonts w:asciiTheme="minorEastAsia" w:eastAsiaTheme="minorEastAsia" w:hAnsiTheme="minorEastAsia" w:hint="eastAsia"/>
          <w:b/>
          <w:sz w:val="28"/>
          <w:szCs w:val="28"/>
        </w:rPr>
        <w:t>五、投标方案</w:t>
      </w:r>
    </w:p>
    <w:p w14:paraId="4A7033EF" w14:textId="77777777" w:rsidR="002A5EF1" w:rsidRDefault="002A5EF1">
      <w:pPr>
        <w:pStyle w:val="Flietext"/>
        <w:rPr>
          <w:rFonts w:asciiTheme="minorEastAsia" w:eastAsiaTheme="minorEastAsia" w:hAnsiTheme="minorEastAsia" w:hint="eastAsia"/>
        </w:rPr>
      </w:pPr>
    </w:p>
    <w:p w14:paraId="4D853E67" w14:textId="77777777" w:rsidR="002A5EF1" w:rsidRDefault="002A5EF1">
      <w:pPr>
        <w:pStyle w:val="Flietext"/>
        <w:rPr>
          <w:rFonts w:asciiTheme="minorEastAsia" w:eastAsiaTheme="minorEastAsia" w:hAnsiTheme="minorEastAsia" w:hint="eastAsia"/>
        </w:rPr>
      </w:pPr>
    </w:p>
    <w:p w14:paraId="0BB7C273" w14:textId="77777777" w:rsidR="002A5EF1" w:rsidRDefault="002A5EF1">
      <w:pPr>
        <w:pStyle w:val="Flietext"/>
        <w:rPr>
          <w:rFonts w:asciiTheme="minorEastAsia" w:eastAsiaTheme="minorEastAsia" w:hAnsiTheme="minorEastAsia" w:hint="eastAsia"/>
        </w:rPr>
      </w:pPr>
    </w:p>
    <w:p w14:paraId="23AB5EC4" w14:textId="77777777" w:rsidR="002A5EF1" w:rsidRDefault="002A5EF1">
      <w:pPr>
        <w:pStyle w:val="Flietext"/>
        <w:rPr>
          <w:rFonts w:asciiTheme="minorEastAsia" w:eastAsiaTheme="minorEastAsia" w:hAnsiTheme="minorEastAsia" w:hint="eastAsia"/>
        </w:rPr>
      </w:pPr>
    </w:p>
    <w:p w14:paraId="005F4665" w14:textId="77777777" w:rsidR="002A5EF1" w:rsidRDefault="002A5EF1">
      <w:pPr>
        <w:pStyle w:val="Flietext"/>
        <w:rPr>
          <w:rFonts w:asciiTheme="minorEastAsia" w:eastAsiaTheme="minorEastAsia" w:hAnsiTheme="minorEastAsia" w:hint="eastAsia"/>
        </w:rPr>
      </w:pPr>
    </w:p>
    <w:p w14:paraId="621C4537" w14:textId="77777777" w:rsidR="002A5EF1" w:rsidRDefault="002A5EF1">
      <w:pPr>
        <w:pStyle w:val="Flietext"/>
        <w:rPr>
          <w:rFonts w:asciiTheme="minorEastAsia" w:eastAsiaTheme="minorEastAsia" w:hAnsiTheme="minorEastAsia" w:hint="eastAsia"/>
        </w:rPr>
      </w:pPr>
    </w:p>
    <w:p w14:paraId="7198357B" w14:textId="77777777" w:rsidR="002A5EF1" w:rsidRDefault="002A5EF1">
      <w:pPr>
        <w:pStyle w:val="Flietext"/>
        <w:rPr>
          <w:rFonts w:asciiTheme="minorEastAsia" w:eastAsiaTheme="minorEastAsia" w:hAnsiTheme="minorEastAsia" w:hint="eastAsia"/>
        </w:rPr>
      </w:pPr>
    </w:p>
    <w:p w14:paraId="7748AA7D" w14:textId="77777777" w:rsidR="002A5EF1" w:rsidRDefault="002A5EF1">
      <w:pPr>
        <w:pStyle w:val="Flietext"/>
        <w:rPr>
          <w:rFonts w:asciiTheme="minorEastAsia" w:eastAsiaTheme="minorEastAsia" w:hAnsiTheme="minorEastAsia" w:hint="eastAsia"/>
        </w:rPr>
      </w:pPr>
    </w:p>
    <w:p w14:paraId="39C17286" w14:textId="77777777" w:rsidR="002A5EF1" w:rsidRDefault="002A5EF1">
      <w:pPr>
        <w:pStyle w:val="Flietext"/>
        <w:rPr>
          <w:rFonts w:asciiTheme="minorEastAsia" w:eastAsiaTheme="minorEastAsia" w:hAnsiTheme="minorEastAsia" w:hint="eastAsia"/>
        </w:rPr>
      </w:pPr>
    </w:p>
    <w:p w14:paraId="4D5354EC" w14:textId="77777777" w:rsidR="002A5EF1" w:rsidRDefault="002A5EF1">
      <w:pPr>
        <w:pStyle w:val="Flietext"/>
        <w:rPr>
          <w:rFonts w:asciiTheme="minorEastAsia" w:eastAsiaTheme="minorEastAsia" w:hAnsiTheme="minorEastAsia" w:hint="eastAsia"/>
        </w:rPr>
      </w:pPr>
    </w:p>
    <w:p w14:paraId="10EDBE33" w14:textId="77777777" w:rsidR="002A5EF1" w:rsidRDefault="002A5EF1">
      <w:pPr>
        <w:pStyle w:val="Flietext"/>
        <w:rPr>
          <w:rFonts w:asciiTheme="minorEastAsia" w:eastAsiaTheme="minorEastAsia" w:hAnsiTheme="minorEastAsia" w:hint="eastAsia"/>
        </w:rPr>
      </w:pPr>
    </w:p>
    <w:p w14:paraId="0BA6638D" w14:textId="77777777" w:rsidR="002A5EF1" w:rsidRDefault="002A5EF1">
      <w:pPr>
        <w:pStyle w:val="Flietext"/>
        <w:rPr>
          <w:rFonts w:asciiTheme="minorEastAsia" w:eastAsiaTheme="minorEastAsia" w:hAnsiTheme="minorEastAsia" w:hint="eastAsia"/>
        </w:rPr>
      </w:pPr>
    </w:p>
    <w:p w14:paraId="0945D478" w14:textId="77777777" w:rsidR="002A5EF1" w:rsidRDefault="002A5EF1">
      <w:pPr>
        <w:pStyle w:val="Flietext"/>
        <w:rPr>
          <w:rFonts w:asciiTheme="minorEastAsia" w:eastAsiaTheme="minorEastAsia" w:hAnsiTheme="minorEastAsia" w:hint="eastAsia"/>
        </w:rPr>
      </w:pPr>
    </w:p>
    <w:p w14:paraId="56F4B491" w14:textId="77777777" w:rsidR="002A5EF1" w:rsidRDefault="002A5EF1">
      <w:pPr>
        <w:pStyle w:val="Flietext"/>
        <w:rPr>
          <w:rFonts w:asciiTheme="minorEastAsia" w:eastAsiaTheme="minorEastAsia" w:hAnsiTheme="minorEastAsia" w:hint="eastAsia"/>
        </w:rPr>
      </w:pPr>
    </w:p>
    <w:p w14:paraId="04C008A1" w14:textId="77777777" w:rsidR="002A5EF1" w:rsidRDefault="002A5EF1">
      <w:pPr>
        <w:pStyle w:val="Flietext"/>
        <w:rPr>
          <w:rFonts w:asciiTheme="minorEastAsia" w:eastAsiaTheme="minorEastAsia" w:hAnsiTheme="minorEastAsia" w:hint="eastAsia"/>
        </w:rPr>
      </w:pPr>
    </w:p>
    <w:p w14:paraId="5617B5D2" w14:textId="77777777" w:rsidR="002A5EF1" w:rsidRDefault="002A5EF1">
      <w:pPr>
        <w:pStyle w:val="Flietext"/>
        <w:rPr>
          <w:rFonts w:asciiTheme="minorEastAsia" w:eastAsiaTheme="minorEastAsia" w:hAnsiTheme="minorEastAsia" w:hint="eastAsia"/>
        </w:rPr>
      </w:pPr>
    </w:p>
    <w:p w14:paraId="66A70F01" w14:textId="77777777" w:rsidR="002A5EF1" w:rsidRDefault="002A5EF1">
      <w:pPr>
        <w:pStyle w:val="Flietext"/>
        <w:rPr>
          <w:rFonts w:asciiTheme="minorEastAsia" w:eastAsiaTheme="minorEastAsia" w:hAnsiTheme="minorEastAsia" w:hint="eastAsia"/>
        </w:rPr>
      </w:pPr>
    </w:p>
    <w:p w14:paraId="31F791C6" w14:textId="77777777" w:rsidR="002A5EF1" w:rsidRDefault="002A5EF1">
      <w:pPr>
        <w:pStyle w:val="Flietext"/>
        <w:rPr>
          <w:rFonts w:asciiTheme="minorEastAsia" w:eastAsiaTheme="minorEastAsia" w:hAnsiTheme="minorEastAsia" w:hint="eastAsia"/>
        </w:rPr>
      </w:pPr>
    </w:p>
    <w:p w14:paraId="01A02ECD" w14:textId="77777777" w:rsidR="002A5EF1" w:rsidRDefault="002A5EF1">
      <w:pPr>
        <w:pStyle w:val="Flietext"/>
        <w:rPr>
          <w:rFonts w:asciiTheme="minorEastAsia" w:eastAsiaTheme="minorEastAsia" w:hAnsiTheme="minorEastAsia" w:hint="eastAsia"/>
        </w:rPr>
      </w:pPr>
    </w:p>
    <w:p w14:paraId="79302817" w14:textId="77777777" w:rsidR="002A5EF1" w:rsidRDefault="002A5EF1">
      <w:pPr>
        <w:pStyle w:val="Flietext"/>
        <w:rPr>
          <w:rFonts w:asciiTheme="minorEastAsia" w:eastAsiaTheme="minorEastAsia" w:hAnsiTheme="minorEastAsia" w:hint="eastAsia"/>
        </w:rPr>
      </w:pPr>
    </w:p>
    <w:p w14:paraId="477EEE58" w14:textId="77777777" w:rsidR="002A5EF1" w:rsidRDefault="002A5EF1">
      <w:pPr>
        <w:pStyle w:val="Flietext"/>
        <w:rPr>
          <w:rFonts w:asciiTheme="minorEastAsia" w:eastAsiaTheme="minorEastAsia" w:hAnsiTheme="minorEastAsia" w:hint="eastAsia"/>
        </w:rPr>
      </w:pPr>
    </w:p>
    <w:p w14:paraId="6B8A923D" w14:textId="77777777" w:rsidR="002A5EF1" w:rsidRDefault="002A5EF1">
      <w:pPr>
        <w:pStyle w:val="Flietext"/>
        <w:rPr>
          <w:rFonts w:asciiTheme="minorEastAsia" w:eastAsiaTheme="minorEastAsia" w:hAnsiTheme="minorEastAsia" w:hint="eastAsia"/>
        </w:rPr>
      </w:pPr>
    </w:p>
    <w:p w14:paraId="3E191A0F" w14:textId="77777777" w:rsidR="002A5EF1" w:rsidRDefault="002A5EF1">
      <w:pPr>
        <w:pStyle w:val="Flietext"/>
        <w:rPr>
          <w:rFonts w:asciiTheme="minorEastAsia" w:eastAsiaTheme="minorEastAsia" w:hAnsiTheme="minorEastAsia" w:hint="eastAsia"/>
        </w:rPr>
      </w:pPr>
    </w:p>
    <w:p w14:paraId="64097A81" w14:textId="77777777" w:rsidR="002A5EF1" w:rsidRDefault="002A5EF1">
      <w:pPr>
        <w:pStyle w:val="Flietext"/>
        <w:rPr>
          <w:rFonts w:asciiTheme="minorEastAsia" w:eastAsiaTheme="minorEastAsia" w:hAnsiTheme="minorEastAsia" w:hint="eastAsia"/>
        </w:rPr>
      </w:pPr>
    </w:p>
    <w:p w14:paraId="5AAD8486" w14:textId="77777777" w:rsidR="002A5EF1" w:rsidRDefault="002A5EF1">
      <w:pPr>
        <w:pStyle w:val="Flietext"/>
        <w:rPr>
          <w:rFonts w:asciiTheme="minorEastAsia" w:eastAsiaTheme="minorEastAsia" w:hAnsiTheme="minorEastAsia" w:hint="eastAsia"/>
        </w:rPr>
      </w:pPr>
    </w:p>
    <w:p w14:paraId="4DC1E477" w14:textId="77777777" w:rsidR="002A5EF1" w:rsidRDefault="002A5EF1">
      <w:pPr>
        <w:pStyle w:val="Flietext"/>
        <w:rPr>
          <w:rFonts w:asciiTheme="minorEastAsia" w:eastAsiaTheme="minorEastAsia" w:hAnsiTheme="minorEastAsia" w:hint="eastAsia"/>
        </w:rPr>
      </w:pPr>
    </w:p>
    <w:p w14:paraId="226696A1" w14:textId="77777777" w:rsidR="002A5EF1" w:rsidRDefault="002A5EF1">
      <w:pPr>
        <w:pStyle w:val="Flietext"/>
        <w:rPr>
          <w:rFonts w:asciiTheme="minorEastAsia" w:eastAsiaTheme="minorEastAsia" w:hAnsiTheme="minorEastAsia" w:hint="eastAsia"/>
        </w:rPr>
      </w:pPr>
    </w:p>
    <w:p w14:paraId="54AD5975" w14:textId="77777777" w:rsidR="002A5EF1" w:rsidRDefault="002A5EF1">
      <w:pPr>
        <w:pStyle w:val="Flietext"/>
        <w:rPr>
          <w:rFonts w:asciiTheme="minorEastAsia" w:eastAsiaTheme="minorEastAsia" w:hAnsiTheme="minorEastAsia" w:hint="eastAsia"/>
        </w:rPr>
      </w:pPr>
    </w:p>
    <w:p w14:paraId="194DB579" w14:textId="77777777" w:rsidR="002A5EF1" w:rsidRDefault="002A5EF1">
      <w:pPr>
        <w:pStyle w:val="Flietext"/>
        <w:rPr>
          <w:rFonts w:asciiTheme="minorEastAsia" w:eastAsiaTheme="minorEastAsia" w:hAnsiTheme="minorEastAsia" w:hint="eastAsia"/>
        </w:rPr>
      </w:pPr>
    </w:p>
    <w:p w14:paraId="55379FDF" w14:textId="77777777" w:rsidR="002A5EF1" w:rsidRDefault="002A5EF1">
      <w:pPr>
        <w:pStyle w:val="Flietext"/>
        <w:rPr>
          <w:rFonts w:asciiTheme="minorEastAsia" w:eastAsiaTheme="minorEastAsia" w:hAnsiTheme="minorEastAsia" w:hint="eastAsia"/>
        </w:rPr>
      </w:pPr>
    </w:p>
    <w:p w14:paraId="51FD21B3" w14:textId="77777777" w:rsidR="002A5EF1" w:rsidRDefault="002A5EF1">
      <w:pPr>
        <w:pStyle w:val="Flietext"/>
        <w:rPr>
          <w:rFonts w:asciiTheme="minorEastAsia" w:eastAsiaTheme="minorEastAsia" w:hAnsiTheme="minorEastAsia" w:hint="eastAsia"/>
        </w:rPr>
      </w:pPr>
    </w:p>
    <w:p w14:paraId="7702BB3F" w14:textId="77777777" w:rsidR="002A5EF1" w:rsidRDefault="002A5EF1">
      <w:pPr>
        <w:pStyle w:val="Flietext"/>
        <w:rPr>
          <w:rFonts w:asciiTheme="minorEastAsia" w:eastAsiaTheme="minorEastAsia" w:hAnsiTheme="minorEastAsia" w:hint="eastAsia"/>
        </w:rPr>
      </w:pPr>
    </w:p>
    <w:p w14:paraId="3ED65D51" w14:textId="77777777" w:rsidR="002A5EF1" w:rsidRDefault="002A5EF1">
      <w:pPr>
        <w:pStyle w:val="Flietext"/>
        <w:rPr>
          <w:rFonts w:asciiTheme="minorEastAsia" w:eastAsiaTheme="minorEastAsia" w:hAnsiTheme="minorEastAsia" w:hint="eastAsia"/>
        </w:rPr>
      </w:pPr>
    </w:p>
    <w:p w14:paraId="40C6C8F6" w14:textId="77777777" w:rsidR="002A5EF1" w:rsidRDefault="002A5EF1">
      <w:pPr>
        <w:pStyle w:val="Flietext"/>
        <w:rPr>
          <w:rFonts w:asciiTheme="minorEastAsia" w:eastAsiaTheme="minorEastAsia" w:hAnsiTheme="minorEastAsia" w:hint="eastAsia"/>
        </w:rPr>
      </w:pPr>
    </w:p>
    <w:p w14:paraId="25186BB9" w14:textId="77777777" w:rsidR="002A5EF1" w:rsidRDefault="002A5EF1">
      <w:pPr>
        <w:pStyle w:val="Flietext"/>
        <w:rPr>
          <w:rFonts w:asciiTheme="minorEastAsia" w:eastAsiaTheme="minorEastAsia" w:hAnsiTheme="minorEastAsia" w:hint="eastAsia"/>
        </w:rPr>
      </w:pPr>
    </w:p>
    <w:p w14:paraId="34E95054" w14:textId="77777777" w:rsidR="002A5EF1" w:rsidRDefault="002A5EF1">
      <w:pPr>
        <w:pStyle w:val="Flietext"/>
        <w:rPr>
          <w:rFonts w:asciiTheme="minorEastAsia" w:eastAsiaTheme="minorEastAsia" w:hAnsiTheme="minorEastAsia" w:hint="eastAsia"/>
        </w:rPr>
      </w:pPr>
    </w:p>
    <w:p w14:paraId="75BB823A" w14:textId="77777777" w:rsidR="002A5EF1" w:rsidRDefault="002A5EF1">
      <w:pPr>
        <w:pStyle w:val="Flietext"/>
        <w:rPr>
          <w:rFonts w:asciiTheme="minorEastAsia" w:eastAsiaTheme="minorEastAsia" w:hAnsiTheme="minorEastAsia" w:hint="eastAsia"/>
        </w:rPr>
      </w:pPr>
    </w:p>
    <w:p w14:paraId="357FD180" w14:textId="77777777" w:rsidR="002A5EF1" w:rsidRDefault="002A5EF1">
      <w:pPr>
        <w:pStyle w:val="Flietext"/>
        <w:rPr>
          <w:rFonts w:asciiTheme="minorEastAsia" w:eastAsiaTheme="minorEastAsia" w:hAnsiTheme="minorEastAsia" w:hint="eastAsia"/>
        </w:rPr>
      </w:pPr>
    </w:p>
    <w:p w14:paraId="0394DAAB" w14:textId="77777777" w:rsidR="002A5EF1" w:rsidRDefault="00000000">
      <w:pPr>
        <w:adjustRightInd/>
        <w:snapToGrid/>
        <w:spacing w:after="0"/>
        <w:rPr>
          <w:rFonts w:asciiTheme="minorEastAsia" w:eastAsiaTheme="minorEastAsia" w:hAnsiTheme="minorEastAsia" w:hint="eastAsia"/>
          <w:kern w:val="28"/>
          <w:sz w:val="21"/>
          <w:szCs w:val="20"/>
        </w:rPr>
      </w:pPr>
      <w:r>
        <w:rPr>
          <w:rFonts w:asciiTheme="minorEastAsia" w:eastAsiaTheme="minorEastAsia" w:hAnsiTheme="minorEastAsia"/>
          <w:kern w:val="28"/>
          <w:sz w:val="21"/>
          <w:szCs w:val="20"/>
        </w:rPr>
        <w:br w:type="page"/>
      </w:r>
    </w:p>
    <w:p w14:paraId="00958A52" w14:textId="77777777" w:rsidR="002A5EF1" w:rsidRDefault="00000000">
      <w:pPr>
        <w:tabs>
          <w:tab w:val="left" w:pos="1600"/>
        </w:tabs>
        <w:spacing w:line="560" w:lineRule="exact"/>
        <w:ind w:left="330" w:firstLine="240"/>
        <w:jc w:val="center"/>
        <w:rPr>
          <w:rFonts w:asciiTheme="minorEastAsia" w:eastAsiaTheme="minorEastAsia" w:hAnsiTheme="minorEastAsia" w:hint="eastAsia"/>
          <w:b/>
          <w:sz w:val="30"/>
          <w:szCs w:val="30"/>
        </w:rPr>
      </w:pPr>
      <w:r>
        <w:rPr>
          <w:rFonts w:asciiTheme="minorEastAsia" w:eastAsiaTheme="minorEastAsia" w:hAnsiTheme="minorEastAsia" w:hint="eastAsia"/>
          <w:b/>
          <w:sz w:val="30"/>
          <w:szCs w:val="30"/>
        </w:rPr>
        <w:lastRenderedPageBreak/>
        <w:t>六、投标人提交的其它材料</w:t>
      </w:r>
    </w:p>
    <w:p w14:paraId="03E8281C" w14:textId="77777777" w:rsidR="002A5EF1" w:rsidRDefault="002A5EF1">
      <w:pPr>
        <w:spacing w:line="220" w:lineRule="atLeast"/>
        <w:rPr>
          <w:rFonts w:asciiTheme="minorEastAsia" w:eastAsiaTheme="minorEastAsia" w:hAnsiTheme="minorEastAsia" w:hint="eastAsia"/>
          <w:sz w:val="28"/>
          <w:szCs w:val="28"/>
        </w:rPr>
      </w:pPr>
    </w:p>
    <w:p w14:paraId="7C57761D" w14:textId="77777777" w:rsidR="002A5EF1" w:rsidRDefault="002A5EF1">
      <w:pPr>
        <w:rPr>
          <w:rFonts w:asciiTheme="minorEastAsia" w:eastAsiaTheme="minorEastAsia" w:hAnsiTheme="minorEastAsia" w:hint="eastAsia"/>
        </w:rPr>
      </w:pPr>
    </w:p>
    <w:p w14:paraId="425B27DC" w14:textId="77777777" w:rsidR="002A5EF1" w:rsidRDefault="002A5EF1">
      <w:pPr>
        <w:rPr>
          <w:rFonts w:asciiTheme="minorEastAsia" w:eastAsiaTheme="minorEastAsia" w:hAnsiTheme="minorEastAsia" w:hint="eastAsia"/>
        </w:rPr>
      </w:pPr>
    </w:p>
    <w:sectPr w:rsidR="002A5EF1">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55094" w14:textId="77777777" w:rsidR="000D49F0" w:rsidRDefault="000D49F0">
      <w:pPr>
        <w:spacing w:after="0"/>
      </w:pPr>
      <w:r>
        <w:separator/>
      </w:r>
    </w:p>
  </w:endnote>
  <w:endnote w:type="continuationSeparator" w:id="0">
    <w:p w14:paraId="57A022C5" w14:textId="77777777" w:rsidR="000D49F0" w:rsidRDefault="000D49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6E872" w14:textId="77777777" w:rsidR="002A5EF1" w:rsidRDefault="002A5EF1">
    <w:pPr>
      <w:rPr>
        <w:rFonts w:ascii="Times New Roman" w:eastAsia="宋体" w:hAnsi="Times New Roman"/>
        <w:sz w:val="18"/>
        <w:szCs w:val="18"/>
      </w:rPr>
    </w:pPr>
  </w:p>
  <w:p w14:paraId="799051ED" w14:textId="77777777" w:rsidR="002A5EF1" w:rsidRDefault="00000000">
    <w:pPr>
      <w:rPr>
        <w:rFonts w:ascii="Times New Roman" w:eastAsia="宋体" w:hAnsi="Times New Roman"/>
        <w:sz w:val="18"/>
        <w:szCs w:val="18"/>
      </w:rPr>
    </w:pPr>
    <w:r>
      <w:rPr>
        <w:rFonts w:ascii="Times New Roman" w:eastAsia="宋体" w:hAnsi="Times New Roman"/>
        <w:noProof/>
        <w:sz w:val="18"/>
        <w:szCs w:val="18"/>
      </w:rPr>
      <mc:AlternateContent>
        <mc:Choice Requires="wps">
          <w:drawing>
            <wp:anchor distT="0" distB="0" distL="114300" distR="114300" simplePos="0" relativeHeight="251659264" behindDoc="0" locked="0" layoutInCell="1" allowOverlap="1" wp14:anchorId="0DE15FCD" wp14:editId="1A24E4E9">
              <wp:simplePos x="0" y="0"/>
              <wp:positionH relativeFrom="margin">
                <wp:align>center</wp:align>
              </wp:positionH>
              <wp:positionV relativeFrom="paragraph">
                <wp:posOffset>0</wp:posOffset>
              </wp:positionV>
              <wp:extent cx="57785" cy="258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7785" cy="258445"/>
                      </a:xfrm>
                      <a:prstGeom prst="rect">
                        <a:avLst/>
                      </a:prstGeom>
                      <a:noFill/>
                      <a:ln w="15875">
                        <a:noFill/>
                      </a:ln>
                    </wps:spPr>
                    <wps:txbx>
                      <w:txbxContent>
                        <w:p w14:paraId="146E8348" w14:textId="77777777" w:rsidR="002A5EF1" w:rsidRDefault="00000000">
                          <w:pPr>
                            <w:rPr>
                              <w:rFonts w:ascii="Times New Roman" w:eastAsia="宋体" w:hAnsi="Times New Roman"/>
                              <w:sz w:val="18"/>
                              <w:szCs w:val="18"/>
                            </w:rPr>
                          </w:pPr>
                          <w:r>
                            <w:rPr>
                              <w:rFonts w:ascii="Times New Roman" w:eastAsia="宋体" w:hAnsi="Times New Roman"/>
                              <w:sz w:val="18"/>
                              <w:szCs w:val="18"/>
                            </w:rPr>
                            <w:fldChar w:fldCharType="begin"/>
                          </w:r>
                          <w:r>
                            <w:rPr>
                              <w:rFonts w:ascii="Times New Roman" w:eastAsia="宋体" w:hAnsi="Times New Roman"/>
                              <w:kern w:val="2"/>
                              <w:sz w:val="18"/>
                              <w:szCs w:val="18"/>
                            </w:rPr>
                            <w:instrText xml:space="preserve"> PAGE  \* MERGEFORMAT </w:instrText>
                          </w:r>
                          <w:r>
                            <w:rPr>
                              <w:rFonts w:ascii="Times New Roman" w:eastAsia="宋体" w:hAnsi="Times New Roman"/>
                              <w:sz w:val="18"/>
                              <w:szCs w:val="18"/>
                            </w:rPr>
                            <w:fldChar w:fldCharType="separate"/>
                          </w:r>
                          <w:r>
                            <w:rPr>
                              <w:rFonts w:ascii="Times New Roman" w:eastAsia="宋体" w:hAnsi="Times New Roman"/>
                              <w:sz w:val="18"/>
                              <w:szCs w:val="18"/>
                            </w:rPr>
                            <w:t>14</w:t>
                          </w:r>
                          <w:r>
                            <w:rPr>
                              <w:rFonts w:ascii="Times New Roman" w:eastAsia="宋体" w:hAnsi="Times New Roman"/>
                              <w:sz w:val="18"/>
                              <w:szCs w:val="18"/>
                            </w:rPr>
                            <w:fldChar w:fldCharType="end"/>
                          </w:r>
                        </w:p>
                      </w:txbxContent>
                    </wps:txbx>
                    <wps:bodyPr wrap="none" lIns="0" tIns="0" rIns="0" bIns="0" upright="1">
                      <a:spAutoFit/>
                    </wps:bodyPr>
                  </wps:wsp>
                </a:graphicData>
              </a:graphic>
            </wp:anchor>
          </w:drawing>
        </mc:Choice>
        <mc:Fallback xmlns:wpsCustomData="http://www.wps.cn/officeDocument/2013/wpsCustomData">
          <w:pict>
            <v:shape id="文本框 1" o:spid="_x0000_s1026" o:spt="202" type="#_x0000_t202" style="position:absolute;left:0pt;margin-top:0pt;height:20.35pt;width:4.55pt;mso-position-horizontal:center;mso-position-horizontal-relative:margin;mso-wrap-style:none;z-index:251659264;mso-width-relative:page;mso-height-relative:page;" filled="f" stroked="f" coordsize="21600,21600" o:gfxdata="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oLKQfUAAAAAgEAAA8AAAAAAAAAAQAgAAAA&#10;IgAAAGRycy9kb3ducmV2LnhtbFBLAQIUABQAAAAIAIdO4kDrlt1/1gEAAKADAAAOAAAAAAAAAAEA&#10;IAAAACMBAABkcnMvZTJvRG9jLnhtbFBLBQYAAAAABgAGAFkBAABrBQAAAAA=&#10;">
              <v:fill on="f" focussize="0,0"/>
              <v:stroke on="f" weight="1.25pt"/>
              <v:imagedata o:title=""/>
              <o:lock v:ext="edit" aspectratio="f"/>
              <v:textbox inset="0mm,0mm,0mm,0mm" style="mso-fit-shape-to-text:t;">
                <w:txbxContent>
                  <w:p w14:paraId="2F9F7E79">
                    <w:pPr>
                      <w:rPr>
                        <w:rFonts w:ascii="Times New Roman" w:hAnsi="Times New Roman" w:eastAsia="宋体"/>
                        <w:sz w:val="18"/>
                        <w:szCs w:val="18"/>
                      </w:rPr>
                    </w:pPr>
                    <w:r>
                      <w:rPr>
                        <w:rFonts w:ascii="Times New Roman" w:hAnsi="Times New Roman" w:eastAsia="宋体"/>
                        <w:sz w:val="18"/>
                        <w:szCs w:val="18"/>
                      </w:rPr>
                      <w:fldChar w:fldCharType="begin"/>
                    </w:r>
                    <w:r>
                      <w:rPr>
                        <w:rFonts w:ascii="Times New Roman" w:hAnsi="Times New Roman" w:eastAsia="宋体"/>
                        <w:kern w:val="2"/>
                        <w:sz w:val="18"/>
                        <w:szCs w:val="18"/>
                      </w:rPr>
                      <w:instrText xml:space="preserve"> PAGE  \* MERGEFORMAT </w:instrText>
                    </w:r>
                    <w:r>
                      <w:rPr>
                        <w:rFonts w:ascii="Times New Roman" w:hAnsi="Times New Roman" w:eastAsia="宋体"/>
                        <w:sz w:val="18"/>
                        <w:szCs w:val="18"/>
                      </w:rPr>
                      <w:fldChar w:fldCharType="separate"/>
                    </w:r>
                    <w:r>
                      <w:rPr>
                        <w:rFonts w:ascii="Times New Roman" w:hAnsi="Times New Roman" w:eastAsia="宋体"/>
                        <w:sz w:val="18"/>
                        <w:szCs w:val="18"/>
                      </w:rPr>
                      <w:t>14</w:t>
                    </w:r>
                    <w:r>
                      <w:rPr>
                        <w:rFonts w:ascii="Times New Roman" w:hAnsi="Times New Roman" w:eastAsia="宋体"/>
                        <w:sz w:val="18"/>
                        <w:szCs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024C9" w14:textId="77777777" w:rsidR="000D49F0" w:rsidRDefault="000D49F0">
      <w:pPr>
        <w:spacing w:after="0"/>
      </w:pPr>
      <w:r>
        <w:separator/>
      </w:r>
    </w:p>
  </w:footnote>
  <w:footnote w:type="continuationSeparator" w:id="0">
    <w:p w14:paraId="549F5867" w14:textId="77777777" w:rsidR="000D49F0" w:rsidRDefault="000D49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AFD241"/>
    <w:multiLevelType w:val="singleLevel"/>
    <w:tmpl w:val="C0AFD241"/>
    <w:lvl w:ilvl="0">
      <w:start w:val="1"/>
      <w:numFmt w:val="decimal"/>
      <w:lvlText w:val="%1."/>
      <w:lvlJc w:val="left"/>
      <w:pPr>
        <w:tabs>
          <w:tab w:val="left" w:pos="420"/>
        </w:tabs>
        <w:ind w:left="845" w:hanging="425"/>
      </w:pPr>
      <w:rPr>
        <w:rFonts w:hint="default"/>
      </w:rPr>
    </w:lvl>
  </w:abstractNum>
  <w:abstractNum w:abstractNumId="1" w15:restartNumberingAfterBreak="0">
    <w:nsid w:val="C285FA8F"/>
    <w:multiLevelType w:val="singleLevel"/>
    <w:tmpl w:val="C285FA8F"/>
    <w:lvl w:ilvl="0">
      <w:start w:val="1"/>
      <w:numFmt w:val="decimal"/>
      <w:lvlText w:val="%1."/>
      <w:lvlJc w:val="left"/>
      <w:pPr>
        <w:tabs>
          <w:tab w:val="left" w:pos="420"/>
        </w:tabs>
        <w:ind w:left="845" w:hanging="425"/>
      </w:pPr>
      <w:rPr>
        <w:rFonts w:hint="default"/>
      </w:rPr>
    </w:lvl>
  </w:abstractNum>
  <w:abstractNum w:abstractNumId="2" w15:restartNumberingAfterBreak="0">
    <w:nsid w:val="C4A5CE5C"/>
    <w:multiLevelType w:val="singleLevel"/>
    <w:tmpl w:val="C4A5CE5C"/>
    <w:lvl w:ilvl="0">
      <w:start w:val="1"/>
      <w:numFmt w:val="decimal"/>
      <w:lvlText w:val="%1."/>
      <w:lvlJc w:val="left"/>
      <w:pPr>
        <w:tabs>
          <w:tab w:val="left" w:pos="420"/>
        </w:tabs>
        <w:ind w:left="845" w:hanging="425"/>
      </w:pPr>
      <w:rPr>
        <w:rFonts w:hint="default"/>
      </w:rPr>
    </w:lvl>
  </w:abstractNum>
  <w:abstractNum w:abstractNumId="3" w15:restartNumberingAfterBreak="0">
    <w:nsid w:val="EAC2313F"/>
    <w:multiLevelType w:val="singleLevel"/>
    <w:tmpl w:val="EAC2313F"/>
    <w:lvl w:ilvl="0">
      <w:start w:val="1"/>
      <w:numFmt w:val="decimal"/>
      <w:lvlText w:val="%1."/>
      <w:lvlJc w:val="left"/>
      <w:pPr>
        <w:tabs>
          <w:tab w:val="left" w:pos="420"/>
        </w:tabs>
        <w:ind w:left="845" w:hanging="425"/>
      </w:pPr>
      <w:rPr>
        <w:rFonts w:hint="default"/>
      </w:rPr>
    </w:lvl>
  </w:abstractNum>
  <w:abstractNum w:abstractNumId="4" w15:restartNumberingAfterBreak="0">
    <w:nsid w:val="FDE1C892"/>
    <w:multiLevelType w:val="singleLevel"/>
    <w:tmpl w:val="FDE1C892"/>
    <w:lvl w:ilvl="0">
      <w:start w:val="1"/>
      <w:numFmt w:val="decimal"/>
      <w:lvlText w:val="%1."/>
      <w:lvlJc w:val="left"/>
      <w:pPr>
        <w:tabs>
          <w:tab w:val="left" w:pos="420"/>
        </w:tabs>
        <w:ind w:left="845" w:hanging="425"/>
      </w:pPr>
      <w:rPr>
        <w:rFonts w:hint="default"/>
      </w:rPr>
    </w:lvl>
  </w:abstractNum>
  <w:abstractNum w:abstractNumId="5" w15:restartNumberingAfterBreak="0">
    <w:nsid w:val="1A624929"/>
    <w:multiLevelType w:val="multilevel"/>
    <w:tmpl w:val="1A624929"/>
    <w:lvl w:ilvl="0">
      <w:start w:val="1"/>
      <w:numFmt w:val="decimal"/>
      <w:lvlText w:val="%1."/>
      <w:lvlJc w:val="left"/>
      <w:pPr>
        <w:ind w:left="995" w:hanging="440"/>
      </w:pPr>
    </w:lvl>
    <w:lvl w:ilvl="1">
      <w:start w:val="1"/>
      <w:numFmt w:val="lowerLetter"/>
      <w:lvlText w:val="%2)"/>
      <w:lvlJc w:val="left"/>
      <w:pPr>
        <w:ind w:left="1435" w:hanging="440"/>
      </w:pPr>
    </w:lvl>
    <w:lvl w:ilvl="2">
      <w:start w:val="1"/>
      <w:numFmt w:val="lowerRoman"/>
      <w:lvlText w:val="%3."/>
      <w:lvlJc w:val="right"/>
      <w:pPr>
        <w:ind w:left="1875" w:hanging="440"/>
      </w:pPr>
    </w:lvl>
    <w:lvl w:ilvl="3">
      <w:start w:val="1"/>
      <w:numFmt w:val="decimal"/>
      <w:lvlText w:val="%4."/>
      <w:lvlJc w:val="left"/>
      <w:pPr>
        <w:ind w:left="2315" w:hanging="440"/>
      </w:pPr>
    </w:lvl>
    <w:lvl w:ilvl="4">
      <w:start w:val="1"/>
      <w:numFmt w:val="lowerLetter"/>
      <w:lvlText w:val="%5)"/>
      <w:lvlJc w:val="left"/>
      <w:pPr>
        <w:ind w:left="2755" w:hanging="440"/>
      </w:pPr>
    </w:lvl>
    <w:lvl w:ilvl="5">
      <w:start w:val="1"/>
      <w:numFmt w:val="lowerRoman"/>
      <w:lvlText w:val="%6."/>
      <w:lvlJc w:val="right"/>
      <w:pPr>
        <w:ind w:left="3195" w:hanging="440"/>
      </w:pPr>
    </w:lvl>
    <w:lvl w:ilvl="6">
      <w:start w:val="1"/>
      <w:numFmt w:val="decimal"/>
      <w:lvlText w:val="%7."/>
      <w:lvlJc w:val="left"/>
      <w:pPr>
        <w:ind w:left="3635" w:hanging="440"/>
      </w:pPr>
    </w:lvl>
    <w:lvl w:ilvl="7">
      <w:start w:val="1"/>
      <w:numFmt w:val="lowerLetter"/>
      <w:lvlText w:val="%8)"/>
      <w:lvlJc w:val="left"/>
      <w:pPr>
        <w:ind w:left="4075" w:hanging="440"/>
      </w:pPr>
    </w:lvl>
    <w:lvl w:ilvl="8">
      <w:start w:val="1"/>
      <w:numFmt w:val="lowerRoman"/>
      <w:lvlText w:val="%9."/>
      <w:lvlJc w:val="right"/>
      <w:pPr>
        <w:ind w:left="4515" w:hanging="440"/>
      </w:pPr>
    </w:lvl>
  </w:abstractNum>
  <w:abstractNum w:abstractNumId="6" w15:restartNumberingAfterBreak="0">
    <w:nsid w:val="232449C9"/>
    <w:multiLevelType w:val="multilevel"/>
    <w:tmpl w:val="232449C9"/>
    <w:lvl w:ilvl="0">
      <w:start w:val="1"/>
      <w:numFmt w:val="decimal"/>
      <w:lvlText w:val="%1."/>
      <w:lvlJc w:val="left"/>
      <w:pPr>
        <w:ind w:left="995" w:hanging="440"/>
      </w:pPr>
    </w:lvl>
    <w:lvl w:ilvl="1">
      <w:start w:val="1"/>
      <w:numFmt w:val="lowerLetter"/>
      <w:lvlText w:val="%2)"/>
      <w:lvlJc w:val="left"/>
      <w:pPr>
        <w:ind w:left="1435" w:hanging="440"/>
      </w:pPr>
    </w:lvl>
    <w:lvl w:ilvl="2">
      <w:start w:val="1"/>
      <w:numFmt w:val="lowerRoman"/>
      <w:lvlText w:val="%3."/>
      <w:lvlJc w:val="right"/>
      <w:pPr>
        <w:ind w:left="1875" w:hanging="440"/>
      </w:pPr>
    </w:lvl>
    <w:lvl w:ilvl="3">
      <w:start w:val="1"/>
      <w:numFmt w:val="decimal"/>
      <w:lvlText w:val="%4."/>
      <w:lvlJc w:val="left"/>
      <w:pPr>
        <w:ind w:left="2315" w:hanging="440"/>
      </w:pPr>
    </w:lvl>
    <w:lvl w:ilvl="4">
      <w:start w:val="1"/>
      <w:numFmt w:val="lowerLetter"/>
      <w:lvlText w:val="%5)"/>
      <w:lvlJc w:val="left"/>
      <w:pPr>
        <w:ind w:left="2755" w:hanging="440"/>
      </w:pPr>
    </w:lvl>
    <w:lvl w:ilvl="5">
      <w:start w:val="1"/>
      <w:numFmt w:val="lowerRoman"/>
      <w:lvlText w:val="%6."/>
      <w:lvlJc w:val="right"/>
      <w:pPr>
        <w:ind w:left="3195" w:hanging="440"/>
      </w:pPr>
    </w:lvl>
    <w:lvl w:ilvl="6">
      <w:start w:val="1"/>
      <w:numFmt w:val="decimal"/>
      <w:lvlText w:val="%7."/>
      <w:lvlJc w:val="left"/>
      <w:pPr>
        <w:ind w:left="3635" w:hanging="440"/>
      </w:pPr>
    </w:lvl>
    <w:lvl w:ilvl="7">
      <w:start w:val="1"/>
      <w:numFmt w:val="lowerLetter"/>
      <w:lvlText w:val="%8)"/>
      <w:lvlJc w:val="left"/>
      <w:pPr>
        <w:ind w:left="4075" w:hanging="440"/>
      </w:pPr>
    </w:lvl>
    <w:lvl w:ilvl="8">
      <w:start w:val="1"/>
      <w:numFmt w:val="lowerRoman"/>
      <w:lvlText w:val="%9."/>
      <w:lvlJc w:val="right"/>
      <w:pPr>
        <w:ind w:left="4515" w:hanging="440"/>
      </w:pPr>
    </w:lvl>
  </w:abstractNum>
  <w:abstractNum w:abstractNumId="7" w15:restartNumberingAfterBreak="0">
    <w:nsid w:val="27ED590C"/>
    <w:multiLevelType w:val="multilevel"/>
    <w:tmpl w:val="27ED590C"/>
    <w:lvl w:ilvl="0">
      <w:start w:val="1"/>
      <w:numFmt w:val="decimal"/>
      <w:lvlText w:val="%1."/>
      <w:lvlJc w:val="left"/>
      <w:pPr>
        <w:ind w:left="995" w:hanging="440"/>
      </w:pPr>
    </w:lvl>
    <w:lvl w:ilvl="1">
      <w:start w:val="1"/>
      <w:numFmt w:val="lowerLetter"/>
      <w:lvlText w:val="%2)"/>
      <w:lvlJc w:val="left"/>
      <w:pPr>
        <w:ind w:left="1435" w:hanging="440"/>
      </w:pPr>
    </w:lvl>
    <w:lvl w:ilvl="2">
      <w:start w:val="1"/>
      <w:numFmt w:val="lowerRoman"/>
      <w:lvlText w:val="%3."/>
      <w:lvlJc w:val="right"/>
      <w:pPr>
        <w:ind w:left="1875" w:hanging="440"/>
      </w:pPr>
    </w:lvl>
    <w:lvl w:ilvl="3">
      <w:start w:val="1"/>
      <w:numFmt w:val="decimal"/>
      <w:lvlText w:val="%4."/>
      <w:lvlJc w:val="left"/>
      <w:pPr>
        <w:ind w:left="2315" w:hanging="440"/>
      </w:pPr>
    </w:lvl>
    <w:lvl w:ilvl="4">
      <w:start w:val="1"/>
      <w:numFmt w:val="lowerLetter"/>
      <w:lvlText w:val="%5)"/>
      <w:lvlJc w:val="left"/>
      <w:pPr>
        <w:ind w:left="2755" w:hanging="440"/>
      </w:pPr>
    </w:lvl>
    <w:lvl w:ilvl="5">
      <w:start w:val="1"/>
      <w:numFmt w:val="lowerRoman"/>
      <w:lvlText w:val="%6."/>
      <w:lvlJc w:val="right"/>
      <w:pPr>
        <w:ind w:left="3195" w:hanging="440"/>
      </w:pPr>
    </w:lvl>
    <w:lvl w:ilvl="6">
      <w:start w:val="1"/>
      <w:numFmt w:val="decimal"/>
      <w:lvlText w:val="%7."/>
      <w:lvlJc w:val="left"/>
      <w:pPr>
        <w:ind w:left="3635" w:hanging="440"/>
      </w:pPr>
    </w:lvl>
    <w:lvl w:ilvl="7">
      <w:start w:val="1"/>
      <w:numFmt w:val="lowerLetter"/>
      <w:lvlText w:val="%8)"/>
      <w:lvlJc w:val="left"/>
      <w:pPr>
        <w:ind w:left="4075" w:hanging="440"/>
      </w:pPr>
    </w:lvl>
    <w:lvl w:ilvl="8">
      <w:start w:val="1"/>
      <w:numFmt w:val="lowerRoman"/>
      <w:lvlText w:val="%9."/>
      <w:lvlJc w:val="right"/>
      <w:pPr>
        <w:ind w:left="4515" w:hanging="440"/>
      </w:pPr>
    </w:lvl>
  </w:abstractNum>
  <w:num w:numId="1" w16cid:durableId="2131780805">
    <w:abstractNumId w:val="6"/>
  </w:num>
  <w:num w:numId="2" w16cid:durableId="1069036252">
    <w:abstractNumId w:val="5"/>
  </w:num>
  <w:num w:numId="3" w16cid:durableId="1852834594">
    <w:abstractNumId w:val="7"/>
  </w:num>
  <w:num w:numId="4" w16cid:durableId="1481771422">
    <w:abstractNumId w:val="0"/>
  </w:num>
  <w:num w:numId="5" w16cid:durableId="1399551727">
    <w:abstractNumId w:val="3"/>
  </w:num>
  <w:num w:numId="6" w16cid:durableId="1092119488">
    <w:abstractNumId w:val="4"/>
  </w:num>
  <w:num w:numId="7" w16cid:durableId="930237137">
    <w:abstractNumId w:val="1"/>
  </w:num>
  <w:num w:numId="8" w16cid:durableId="1400595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0Y2ZkOTQyNGEwMjc3Njg5ZGI3ZWU5OGQ3OWM3MTMifQ=="/>
  </w:docVars>
  <w:rsids>
    <w:rsidRoot w:val="4BFC7069"/>
    <w:rsid w:val="00005AD8"/>
    <w:rsid w:val="00011221"/>
    <w:rsid w:val="0007515E"/>
    <w:rsid w:val="000B5150"/>
    <w:rsid w:val="000D49F0"/>
    <w:rsid w:val="000D68B4"/>
    <w:rsid w:val="000F5BFA"/>
    <w:rsid w:val="00103E6A"/>
    <w:rsid w:val="00137DB1"/>
    <w:rsid w:val="001971F8"/>
    <w:rsid w:val="001B5847"/>
    <w:rsid w:val="001E3DD2"/>
    <w:rsid w:val="0022581A"/>
    <w:rsid w:val="002510F4"/>
    <w:rsid w:val="0025247C"/>
    <w:rsid w:val="00296255"/>
    <w:rsid w:val="002A47A3"/>
    <w:rsid w:val="002A5EF1"/>
    <w:rsid w:val="002C68BF"/>
    <w:rsid w:val="002F75AE"/>
    <w:rsid w:val="003152F7"/>
    <w:rsid w:val="003313B8"/>
    <w:rsid w:val="004305C6"/>
    <w:rsid w:val="00446BC7"/>
    <w:rsid w:val="00467643"/>
    <w:rsid w:val="0048271B"/>
    <w:rsid w:val="004C1ACE"/>
    <w:rsid w:val="004F5624"/>
    <w:rsid w:val="00550B97"/>
    <w:rsid w:val="00586488"/>
    <w:rsid w:val="005B52A8"/>
    <w:rsid w:val="005F565C"/>
    <w:rsid w:val="006E3E7D"/>
    <w:rsid w:val="006F37B7"/>
    <w:rsid w:val="00740576"/>
    <w:rsid w:val="00754A76"/>
    <w:rsid w:val="00760156"/>
    <w:rsid w:val="007A22DC"/>
    <w:rsid w:val="007B4995"/>
    <w:rsid w:val="007C0610"/>
    <w:rsid w:val="007C0B63"/>
    <w:rsid w:val="007C2E05"/>
    <w:rsid w:val="008A3744"/>
    <w:rsid w:val="008B6530"/>
    <w:rsid w:val="008D6A31"/>
    <w:rsid w:val="009336C8"/>
    <w:rsid w:val="00941256"/>
    <w:rsid w:val="00956676"/>
    <w:rsid w:val="009D7D26"/>
    <w:rsid w:val="00A20860"/>
    <w:rsid w:val="00A267B2"/>
    <w:rsid w:val="00A3665D"/>
    <w:rsid w:val="00A471CC"/>
    <w:rsid w:val="00A826A8"/>
    <w:rsid w:val="00A8627E"/>
    <w:rsid w:val="00AB0FAA"/>
    <w:rsid w:val="00AD1B41"/>
    <w:rsid w:val="00AE04FE"/>
    <w:rsid w:val="00AE7C6A"/>
    <w:rsid w:val="00B37DB7"/>
    <w:rsid w:val="00B72A7F"/>
    <w:rsid w:val="00B912CE"/>
    <w:rsid w:val="00BB2850"/>
    <w:rsid w:val="00BE151E"/>
    <w:rsid w:val="00C23515"/>
    <w:rsid w:val="00C44B74"/>
    <w:rsid w:val="00C77D76"/>
    <w:rsid w:val="00CA5D92"/>
    <w:rsid w:val="00CC3BEF"/>
    <w:rsid w:val="00CF0E29"/>
    <w:rsid w:val="00CF1125"/>
    <w:rsid w:val="00D0795B"/>
    <w:rsid w:val="00D53478"/>
    <w:rsid w:val="00D72D26"/>
    <w:rsid w:val="00D95794"/>
    <w:rsid w:val="00D9626B"/>
    <w:rsid w:val="00DA0BC9"/>
    <w:rsid w:val="00DA33C6"/>
    <w:rsid w:val="00DC73A7"/>
    <w:rsid w:val="00E02F0E"/>
    <w:rsid w:val="00E128A1"/>
    <w:rsid w:val="00E7461E"/>
    <w:rsid w:val="00E87C78"/>
    <w:rsid w:val="00E92BAE"/>
    <w:rsid w:val="00E9652B"/>
    <w:rsid w:val="00EB4358"/>
    <w:rsid w:val="00ED44DD"/>
    <w:rsid w:val="00F079E6"/>
    <w:rsid w:val="00F4497B"/>
    <w:rsid w:val="00F62359"/>
    <w:rsid w:val="00F675F2"/>
    <w:rsid w:val="00FE61C8"/>
    <w:rsid w:val="0EBE3CC2"/>
    <w:rsid w:val="22E57205"/>
    <w:rsid w:val="26A8437A"/>
    <w:rsid w:val="2F0249CD"/>
    <w:rsid w:val="2FDE4407"/>
    <w:rsid w:val="36091134"/>
    <w:rsid w:val="4BFC7069"/>
    <w:rsid w:val="5CC64B56"/>
    <w:rsid w:val="5FD46BD8"/>
    <w:rsid w:val="73342791"/>
    <w:rsid w:val="7B14221F"/>
    <w:rsid w:val="7E323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05A3F"/>
  <w15:docId w15:val="{61DB3F07-DB56-47BD-9184-383D7404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adjustRightInd w:val="0"/>
      <w:snapToGrid w:val="0"/>
      <w:spacing w:after="200"/>
    </w:pPr>
    <w:rPr>
      <w:rFonts w:ascii="Tahoma" w:eastAsia="微软雅黑" w:hAnsi="Tahoma" w:cs="Times New Roman"/>
      <w:sz w:val="22"/>
      <w:szCs w:val="22"/>
    </w:rPr>
  </w:style>
  <w:style w:type="paragraph" w:styleId="2">
    <w:name w:val="heading 2"/>
    <w:basedOn w:val="a"/>
    <w:next w:val="a"/>
    <w:link w:val="20"/>
    <w:qFormat/>
    <w:pPr>
      <w:keepNext/>
      <w:keepLines/>
      <w:widowControl w:val="0"/>
      <w:adjustRightInd/>
      <w:snapToGrid/>
      <w:spacing w:before="260" w:after="260"/>
      <w:jc w:val="center"/>
      <w:outlineLvl w:val="1"/>
    </w:pPr>
    <w:rPr>
      <w:rFonts w:ascii="Arial" w:eastAsia="宋体" w:hAnsi="Arial"/>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pPr>
      <w:adjustRightInd/>
      <w:snapToGrid/>
      <w:spacing w:after="0"/>
      <w:ind w:firstLine="420"/>
    </w:pPr>
    <w:rPr>
      <w:rFonts w:ascii="Times New Roman" w:eastAsia="宋体" w:hAnsi="Times New Roman"/>
      <w:sz w:val="20"/>
      <w:szCs w:val="20"/>
    </w:rPr>
  </w:style>
  <w:style w:type="paragraph" w:styleId="a4">
    <w:name w:val="header"/>
    <w:basedOn w:val="a"/>
    <w:link w:val="a5"/>
    <w:qFormat/>
    <w:pPr>
      <w:pBdr>
        <w:bottom w:val="single" w:sz="6" w:space="1" w:color="auto"/>
      </w:pBdr>
      <w:tabs>
        <w:tab w:val="center" w:pos="4153"/>
        <w:tab w:val="right" w:pos="8306"/>
      </w:tabs>
      <w:jc w:val="center"/>
    </w:pPr>
    <w:rPr>
      <w:sz w:val="18"/>
      <w:szCs w:val="18"/>
    </w:rPr>
  </w:style>
  <w:style w:type="paragraph" w:styleId="a6">
    <w:name w:val="annotation text"/>
    <w:basedOn w:val="a"/>
    <w:link w:val="a7"/>
    <w:qFormat/>
  </w:style>
  <w:style w:type="paragraph" w:styleId="a8">
    <w:name w:val="Body Text"/>
    <w:basedOn w:val="a"/>
    <w:next w:val="a"/>
    <w:qFormat/>
    <w:pPr>
      <w:spacing w:after="120"/>
    </w:pPr>
    <w:rPr>
      <w:rFonts w:ascii="黑体" w:hAnsi="黑体" w:cs="黑体"/>
    </w:rPr>
  </w:style>
  <w:style w:type="paragraph" w:styleId="a9">
    <w:name w:val="footer"/>
    <w:basedOn w:val="a"/>
    <w:link w:val="aa"/>
    <w:qFormat/>
    <w:pPr>
      <w:tabs>
        <w:tab w:val="center" w:pos="4153"/>
        <w:tab w:val="right" w:pos="8306"/>
      </w:tabs>
    </w:pPr>
    <w:rPr>
      <w:sz w:val="18"/>
      <w:szCs w:val="18"/>
    </w:rPr>
  </w:style>
  <w:style w:type="paragraph" w:styleId="21">
    <w:name w:val="Body Text 2"/>
    <w:basedOn w:val="a"/>
    <w:qFormat/>
    <w:pPr>
      <w:spacing w:after="120" w:line="480" w:lineRule="auto"/>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sz w:val="24"/>
      <w:szCs w:val="24"/>
    </w:rPr>
  </w:style>
  <w:style w:type="paragraph" w:styleId="ab">
    <w:name w:val="Normal (Web)"/>
    <w:basedOn w:val="a"/>
    <w:unhideWhenUsed/>
    <w:qFormat/>
    <w:pPr>
      <w:spacing w:before="100" w:beforeAutospacing="1" w:after="100" w:afterAutospacing="1"/>
    </w:pPr>
    <w:rPr>
      <w:sz w:val="24"/>
    </w:rPr>
  </w:style>
  <w:style w:type="paragraph" w:styleId="ac">
    <w:name w:val="annotation subject"/>
    <w:basedOn w:val="a6"/>
    <w:next w:val="a6"/>
    <w:link w:val="ad"/>
    <w:qFormat/>
    <w:rPr>
      <w:b/>
      <w:bCs/>
    </w:rPr>
  </w:style>
  <w:style w:type="table" w:styleId="ae">
    <w:name w:val="Table Grid"/>
    <w:basedOn w:val="a2"/>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qFormat/>
    <w:rPr>
      <w:color w:val="0563C1" w:themeColor="hyperlink"/>
      <w:u w:val="single"/>
    </w:rPr>
  </w:style>
  <w:style w:type="character" w:styleId="af0">
    <w:name w:val="annotation reference"/>
    <w:basedOn w:val="a1"/>
    <w:qFormat/>
    <w:rPr>
      <w:sz w:val="21"/>
      <w:szCs w:val="21"/>
    </w:rPr>
  </w:style>
  <w:style w:type="paragraph" w:customStyle="1" w:styleId="Flietext">
    <w:name w:val="Fließtext"/>
    <w:qFormat/>
    <w:pPr>
      <w:widowControl w:val="0"/>
      <w:overflowPunct w:val="0"/>
      <w:autoSpaceDE w:val="0"/>
      <w:autoSpaceDN w:val="0"/>
      <w:adjustRightInd w:val="0"/>
      <w:jc w:val="both"/>
      <w:textAlignment w:val="baseline"/>
    </w:pPr>
    <w:rPr>
      <w:rFonts w:ascii="Times New Roman" w:eastAsia="宋体" w:hAnsi="Times New Roman" w:cs="Times New Roman"/>
      <w:kern w:val="28"/>
      <w:sz w:val="21"/>
    </w:rPr>
  </w:style>
  <w:style w:type="paragraph" w:styleId="af1">
    <w:name w:val="List Paragraph"/>
    <w:basedOn w:val="a"/>
    <w:uiPriority w:val="99"/>
    <w:unhideWhenUsed/>
    <w:qFormat/>
    <w:pPr>
      <w:ind w:firstLineChars="200" w:firstLine="420"/>
    </w:pPr>
  </w:style>
  <w:style w:type="paragraph" w:customStyle="1" w:styleId="null3">
    <w:name w:val="null3"/>
    <w:qFormat/>
    <w:rPr>
      <w:rFonts w:ascii="Calibri" w:eastAsia="宋体" w:hAnsi="Calibri" w:cs="Times New Roman" w:hint="eastAsia"/>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a5">
    <w:name w:val="页眉 字符"/>
    <w:basedOn w:val="a1"/>
    <w:link w:val="a4"/>
    <w:qFormat/>
    <w:rPr>
      <w:rFonts w:ascii="Tahoma" w:eastAsia="微软雅黑" w:hAnsi="Tahoma" w:cs="Times New Roman"/>
      <w:sz w:val="18"/>
      <w:szCs w:val="18"/>
    </w:rPr>
  </w:style>
  <w:style w:type="character" w:customStyle="1" w:styleId="aa">
    <w:name w:val="页脚 字符"/>
    <w:basedOn w:val="a1"/>
    <w:link w:val="a9"/>
    <w:qFormat/>
    <w:rPr>
      <w:rFonts w:ascii="Tahoma" w:eastAsia="微软雅黑" w:hAnsi="Tahoma" w:cs="Times New Roman"/>
      <w:sz w:val="18"/>
      <w:szCs w:val="18"/>
    </w:rPr>
  </w:style>
  <w:style w:type="character" w:customStyle="1" w:styleId="a7">
    <w:name w:val="批注文字 字符"/>
    <w:basedOn w:val="a1"/>
    <w:link w:val="a6"/>
    <w:qFormat/>
    <w:rPr>
      <w:rFonts w:ascii="Tahoma" w:eastAsia="微软雅黑" w:hAnsi="Tahoma" w:cs="Times New Roman"/>
      <w:sz w:val="22"/>
      <w:szCs w:val="22"/>
    </w:rPr>
  </w:style>
  <w:style w:type="character" w:customStyle="1" w:styleId="ad">
    <w:name w:val="批注主题 字符"/>
    <w:basedOn w:val="a7"/>
    <w:link w:val="ac"/>
    <w:rPr>
      <w:rFonts w:ascii="Tahoma" w:eastAsia="微软雅黑" w:hAnsi="Tahoma" w:cs="Times New Roman"/>
      <w:b/>
      <w:bCs/>
      <w:sz w:val="22"/>
      <w:szCs w:val="22"/>
    </w:rPr>
  </w:style>
  <w:style w:type="character" w:customStyle="1" w:styleId="20">
    <w:name w:val="标题 2 字符"/>
    <w:basedOn w:val="a1"/>
    <w:link w:val="2"/>
    <w:qFormat/>
    <w:rPr>
      <w:rFonts w:ascii="Arial" w:eastAsia="宋体"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1332</Words>
  <Characters>7596</Characters>
  <Application>Microsoft Office Word</Application>
  <DocSecurity>0</DocSecurity>
  <Lines>63</Lines>
  <Paragraphs>17</Paragraphs>
  <ScaleCrop>false</ScaleCrop>
  <Company>HP</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Admin</cp:lastModifiedBy>
  <cp:revision>3</cp:revision>
  <dcterms:created xsi:type="dcterms:W3CDTF">2025-04-02T07:59:00Z</dcterms:created>
  <dcterms:modified xsi:type="dcterms:W3CDTF">2025-04-02T08:03:00Z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240EED949D774DC9BFDB3A9593AE039A_13</vt:lpwstr>
  </property>
  <property fmtid="{D5CDD505-2E9C-101B-9397-08002B2CF9AE}" pid="4" name="KSOTemplateDocerSaveRecord">
    <vt:lpwstr>eyJoZGlkIjoiZTA0ZjNjYzViNGQwNmIzZWU5ZmY5OGFhMzA5YTVmNTUiLCJ1c2VySWQiOiI2ODg3Nzk3MzUifQ==</vt:lpwstr>
  </property>
</Properties>
</file>