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217" w:rsidRPr="00537A21" w:rsidRDefault="00991217" w:rsidP="00537A21">
      <w:pPr>
        <w:pStyle w:val="Default"/>
        <w:ind w:rightChars="-297" w:right="-624"/>
        <w:jc w:val="center"/>
        <w:rPr>
          <w:rFonts w:hAnsi="宋体"/>
          <w:b/>
          <w:color w:val="auto"/>
          <w:sz w:val="32"/>
          <w:szCs w:val="36"/>
        </w:rPr>
      </w:pPr>
      <w:r w:rsidRPr="00537A21">
        <w:rPr>
          <w:rFonts w:hAnsi="宋体" w:hint="eastAsia"/>
          <w:b/>
          <w:color w:val="auto"/>
          <w:sz w:val="32"/>
          <w:szCs w:val="36"/>
        </w:rPr>
        <w:t>项目名称：印刷品采购项目调研会</w:t>
      </w:r>
    </w:p>
    <w:p w:rsidR="00D10AB6" w:rsidRPr="00D10AB6" w:rsidRDefault="00D10AB6" w:rsidP="00D10AB6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15"/>
          <w:szCs w:val="15"/>
          <w:shd w:val="clear" w:color="auto" w:fill="FFFFFF"/>
        </w:rPr>
      </w:pPr>
      <w:r w:rsidRPr="00D10AB6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第一部分 须知前附表</w:t>
      </w:r>
    </w:p>
    <w:p w:rsidR="00D10AB6" w:rsidRPr="00D10AB6" w:rsidRDefault="00D10AB6" w:rsidP="00D10AB6">
      <w:pPr>
        <w:widowControl/>
        <w:shd w:val="clear" w:color="auto" w:fill="FFFFFF"/>
        <w:spacing w:line="301" w:lineRule="atLeast"/>
        <w:rPr>
          <w:rFonts w:ascii="宋体" w:eastAsia="宋体" w:hAnsi="宋体" w:cs="宋体"/>
          <w:b/>
          <w:bCs/>
          <w:color w:val="000000"/>
          <w:kern w:val="0"/>
          <w:sz w:val="15"/>
          <w:szCs w:val="15"/>
          <w:shd w:val="clear" w:color="auto" w:fill="FFFFFF"/>
        </w:rPr>
      </w:pPr>
      <w:r w:rsidRPr="00D10AB6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 </w:t>
      </w:r>
    </w:p>
    <w:tbl>
      <w:tblPr>
        <w:tblW w:w="8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4"/>
        <w:gridCol w:w="7781"/>
      </w:tblGrid>
      <w:tr w:rsidR="00D10AB6" w:rsidRPr="00D10AB6" w:rsidTr="00D10AB6">
        <w:trPr>
          <w:trHeight w:val="54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B6" w:rsidRPr="00D10AB6" w:rsidRDefault="00D10AB6" w:rsidP="00D10AB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10A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B6" w:rsidRPr="00D10AB6" w:rsidRDefault="00D10AB6" w:rsidP="00D10AB6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10A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主要内容</w:t>
            </w:r>
          </w:p>
        </w:tc>
      </w:tr>
      <w:tr w:rsidR="00D10AB6" w:rsidRPr="00D10AB6" w:rsidTr="00D10AB6">
        <w:trPr>
          <w:trHeight w:val="2157"/>
        </w:trPr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B6" w:rsidRPr="00D10AB6" w:rsidRDefault="00D10AB6" w:rsidP="00D10AB6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10A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4270" w:rsidRPr="00014270" w:rsidRDefault="00D10AB6" w:rsidP="00014270">
            <w:pPr>
              <w:pStyle w:val="a5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9121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调研报名公示时间：</w:t>
            </w:r>
            <w:r w:rsidR="00014270" w:rsidRPr="000142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2021年4月</w:t>
            </w:r>
            <w:r w:rsidR="000142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  <w:r w:rsidR="00014270" w:rsidRPr="000142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日至2021年4月</w:t>
            </w:r>
            <w:r w:rsidR="000142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  <w:r w:rsidR="00014270" w:rsidRPr="000142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日(节假日除外)8：00-12：00或14：00-17：00（北京时间）。</w:t>
            </w:r>
          </w:p>
          <w:p w:rsidR="00D10AB6" w:rsidRPr="00D10AB6" w:rsidRDefault="00D10AB6" w:rsidP="00014270">
            <w:pPr>
              <w:widowControl/>
              <w:spacing w:line="315" w:lineRule="atLeas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10A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调研会时间：</w:t>
            </w:r>
            <w:r w:rsidRPr="00D10A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　 </w:t>
            </w:r>
            <w:r w:rsidR="009912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>2021年4月</w:t>
            </w:r>
            <w:r w:rsidR="0099121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>22</w:t>
            </w:r>
            <w:r w:rsidR="009912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>日下午</w:t>
            </w:r>
            <w:r w:rsidR="0099121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>14点</w:t>
            </w:r>
            <w:r w:rsidR="00991217" w:rsidRPr="0099121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>30分</w:t>
            </w:r>
            <w:r w:rsidR="00991217" w:rsidRPr="00D10A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>北京时间</w:t>
            </w:r>
            <w:r w:rsidRPr="00D10A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　</w:t>
            </w:r>
          </w:p>
        </w:tc>
      </w:tr>
      <w:tr w:rsidR="00D10AB6" w:rsidRPr="00D10AB6" w:rsidTr="00D10AB6">
        <w:trPr>
          <w:trHeight w:val="959"/>
        </w:trPr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B6" w:rsidRPr="00D10AB6" w:rsidRDefault="00D10AB6" w:rsidP="00D10AB6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10A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B6" w:rsidRPr="00D10AB6" w:rsidRDefault="00D10AB6" w:rsidP="00D10AB6">
            <w:pPr>
              <w:widowControl/>
              <w:spacing w:line="315" w:lineRule="atLeas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10A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项目：“</w:t>
            </w:r>
            <w:r w:rsidR="0099121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印刷品</w:t>
            </w:r>
            <w:r w:rsidRPr="00D10A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采购项目”调研会</w:t>
            </w:r>
          </w:p>
          <w:p w:rsidR="00D10AB6" w:rsidRPr="00D10AB6" w:rsidRDefault="00D10AB6" w:rsidP="00D10AB6">
            <w:pPr>
              <w:widowControl/>
              <w:spacing w:line="315" w:lineRule="atLeas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10A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(报名请携带加盖公章的项目文件回执单、营业执照复印件、介绍信)</w:t>
            </w:r>
          </w:p>
        </w:tc>
      </w:tr>
      <w:tr w:rsidR="00D10AB6" w:rsidRPr="00D10AB6" w:rsidTr="00D10AB6">
        <w:trPr>
          <w:trHeight w:val="685"/>
        </w:trPr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B6" w:rsidRPr="00D10AB6" w:rsidRDefault="00D10AB6" w:rsidP="00D10AB6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10A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B6" w:rsidRPr="00D10AB6" w:rsidRDefault="00D10AB6" w:rsidP="00183113">
            <w:pPr>
              <w:widowControl/>
              <w:spacing w:line="315" w:lineRule="atLeas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10A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正本</w:t>
            </w:r>
            <w:r w:rsidRPr="00D10A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　 1　</w:t>
            </w:r>
            <w:r w:rsidRPr="00D10A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份，副本</w:t>
            </w:r>
            <w:r w:rsidRPr="00D10A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　</w:t>
            </w:r>
            <w:r w:rsidR="001831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>1</w:t>
            </w:r>
            <w:r w:rsidRPr="00D10A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　</w:t>
            </w:r>
            <w:r w:rsidRPr="00D10A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份。</w:t>
            </w:r>
          </w:p>
        </w:tc>
      </w:tr>
      <w:tr w:rsidR="00D10AB6" w:rsidRPr="00D10AB6" w:rsidTr="00D10AB6">
        <w:trPr>
          <w:trHeight w:val="631"/>
        </w:trPr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B6" w:rsidRPr="00D10AB6" w:rsidRDefault="00D10AB6" w:rsidP="00D10AB6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10A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B6" w:rsidRPr="00D10AB6" w:rsidRDefault="00D10AB6" w:rsidP="00D10AB6">
            <w:pPr>
              <w:widowControl/>
              <w:spacing w:line="315" w:lineRule="atLeas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10A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文件递交处：</w:t>
            </w:r>
            <w:r w:rsidRPr="00D10A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　福建省肿瘤医院</w:t>
            </w:r>
            <w:r w:rsidR="0001427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>总务科</w:t>
            </w:r>
            <w:r w:rsidRPr="00D10A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　</w:t>
            </w:r>
          </w:p>
        </w:tc>
      </w:tr>
      <w:tr w:rsidR="00D10AB6" w:rsidRPr="00D10AB6" w:rsidTr="00D10AB6">
        <w:trPr>
          <w:trHeight w:val="567"/>
        </w:trPr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B6" w:rsidRPr="00D10AB6" w:rsidRDefault="00D10AB6" w:rsidP="00D10AB6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10A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B6" w:rsidRPr="00D10AB6" w:rsidRDefault="00D10AB6" w:rsidP="00D10AB6">
            <w:pPr>
              <w:widowControl/>
              <w:spacing w:line="315" w:lineRule="atLeas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D10A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上述时间、地点如有变动，以单位届时通知为准。</w:t>
            </w:r>
          </w:p>
        </w:tc>
      </w:tr>
    </w:tbl>
    <w:p w:rsidR="00D10AB6" w:rsidRPr="00D10AB6" w:rsidRDefault="00D10AB6" w:rsidP="00D10AB6">
      <w:pPr>
        <w:widowControl/>
        <w:shd w:val="clear" w:color="auto" w:fill="FFFFFF"/>
        <w:spacing w:line="440" w:lineRule="atLeast"/>
        <w:ind w:firstLine="480"/>
        <w:rPr>
          <w:rFonts w:ascii="宋体" w:eastAsia="宋体" w:hAnsi="宋体" w:cs="宋体"/>
          <w:b/>
          <w:bCs/>
          <w:color w:val="000000"/>
          <w:kern w:val="0"/>
          <w:sz w:val="15"/>
          <w:szCs w:val="15"/>
          <w:shd w:val="clear" w:color="auto" w:fill="FFFFFF"/>
        </w:rPr>
      </w:pPr>
      <w:r w:rsidRPr="00D10AB6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地　址： 福建省福州市福马路420号省肿瘤医院科研楼</w:t>
      </w:r>
      <w:r w:rsidR="00014270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1</w:t>
      </w:r>
      <w:r w:rsidRPr="00D10AB6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楼</w:t>
      </w:r>
      <w:r w:rsidR="00014270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总务科</w:t>
      </w:r>
    </w:p>
    <w:p w:rsidR="00D10AB6" w:rsidRPr="00D10AB6" w:rsidRDefault="00D10AB6" w:rsidP="00D10AB6">
      <w:pPr>
        <w:widowControl/>
        <w:shd w:val="clear" w:color="auto" w:fill="FFFFFF"/>
        <w:spacing w:line="440" w:lineRule="atLeast"/>
        <w:rPr>
          <w:rFonts w:ascii="宋体" w:eastAsia="宋体" w:hAnsi="宋体" w:cs="宋体"/>
          <w:b/>
          <w:bCs/>
          <w:color w:val="000000"/>
          <w:kern w:val="0"/>
          <w:sz w:val="15"/>
          <w:szCs w:val="15"/>
          <w:shd w:val="clear" w:color="auto" w:fill="FFFFFF"/>
        </w:rPr>
      </w:pPr>
      <w:r w:rsidRPr="00D10AB6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　 邮　编： 350000　 </w:t>
      </w:r>
    </w:p>
    <w:p w:rsidR="00D10AB6" w:rsidRPr="00D10AB6" w:rsidRDefault="00D10AB6" w:rsidP="00D10AB6">
      <w:pPr>
        <w:widowControl/>
        <w:shd w:val="clear" w:color="auto" w:fill="FFFFFF"/>
        <w:spacing w:line="440" w:lineRule="atLeast"/>
        <w:rPr>
          <w:rFonts w:ascii="宋体" w:eastAsia="宋体" w:hAnsi="宋体" w:cs="宋体"/>
          <w:b/>
          <w:bCs/>
          <w:color w:val="000000"/>
          <w:kern w:val="0"/>
          <w:sz w:val="15"/>
          <w:szCs w:val="15"/>
          <w:shd w:val="clear" w:color="auto" w:fill="FFFFFF"/>
        </w:rPr>
      </w:pPr>
      <w:r w:rsidRPr="00D10AB6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　 电　话： 0591-</w:t>
      </w:r>
      <w:r w:rsidR="00014270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62752801</w:t>
      </w:r>
    </w:p>
    <w:p w:rsidR="00D10AB6" w:rsidRPr="00D10AB6" w:rsidRDefault="00D10AB6" w:rsidP="00D10AB6">
      <w:pPr>
        <w:widowControl/>
        <w:shd w:val="clear" w:color="auto" w:fill="FFFFFF"/>
        <w:spacing w:line="440" w:lineRule="atLeast"/>
        <w:ind w:firstLine="480"/>
        <w:rPr>
          <w:rFonts w:ascii="宋体" w:eastAsia="宋体" w:hAnsi="宋体" w:cs="宋体"/>
          <w:b/>
          <w:bCs/>
          <w:color w:val="000000"/>
          <w:kern w:val="0"/>
          <w:sz w:val="15"/>
          <w:szCs w:val="15"/>
          <w:shd w:val="clear" w:color="auto" w:fill="FFFFFF"/>
        </w:rPr>
      </w:pPr>
      <w:r w:rsidRPr="00D10AB6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联系人：</w:t>
      </w:r>
      <w:r w:rsidR="00014270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王先生</w:t>
      </w:r>
    </w:p>
    <w:p w:rsidR="00991217" w:rsidRDefault="00991217"/>
    <w:p w:rsidR="00991217" w:rsidRDefault="00991217">
      <w:pPr>
        <w:widowControl/>
        <w:jc w:val="left"/>
      </w:pPr>
      <w:r>
        <w:br w:type="page"/>
      </w:r>
    </w:p>
    <w:p w:rsidR="0003477B" w:rsidRPr="0003477B" w:rsidRDefault="0003477B" w:rsidP="0003477B">
      <w:pPr>
        <w:pStyle w:val="10"/>
        <w:widowControl/>
        <w:spacing w:before="75" w:beforeAutospacing="0" w:after="75" w:afterAutospacing="0"/>
        <w:rPr>
          <w:rFonts w:ascii="宋体" w:hAnsi="宋体" w:cs="宋体"/>
          <w:bCs/>
        </w:rPr>
      </w:pPr>
      <w:r>
        <w:rPr>
          <w:rStyle w:val="a7"/>
          <w:rFonts w:ascii="宋体" w:hAnsi="宋体" w:cs="宋体" w:hint="eastAsia"/>
          <w:bCs/>
        </w:rPr>
        <w:lastRenderedPageBreak/>
        <w:t>（一）印刷服务采购清单</w:t>
      </w:r>
    </w:p>
    <w:tbl>
      <w:tblPr>
        <w:tblW w:w="87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6"/>
        <w:gridCol w:w="1333"/>
        <w:gridCol w:w="1296"/>
        <w:gridCol w:w="1721"/>
        <w:gridCol w:w="1229"/>
        <w:gridCol w:w="841"/>
        <w:gridCol w:w="945"/>
        <w:gridCol w:w="705"/>
      </w:tblGrid>
      <w:tr w:rsidR="0003477B" w:rsidTr="0003477B">
        <w:trPr>
          <w:trHeight w:val="765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印刷内容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规格(cm)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材质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印制、工艺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705" w:type="dxa"/>
            <w:vAlign w:val="center"/>
          </w:tcPr>
          <w:p w:rsidR="0003477B" w:rsidRDefault="00AB5506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报价</w:t>
            </w:r>
          </w:p>
        </w:tc>
      </w:tr>
      <w:tr w:rsidR="0003477B" w:rsidTr="0003477B">
        <w:trPr>
          <w:trHeight w:val="100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门诊病历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13*18.6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封面157克铜版，插页105克铜版，(鲸王、雪鹰、王子）内页70克双胶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双面彩色印刷，（打码）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100000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电子胃镜检查预约单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12.8*10.5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药物临床试验专用领药单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14*20.3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普通处方笺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14*20.3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5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病室疼痛病人日夜报告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封面80克牛皮，内页70克双胶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住院通知书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13*19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9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报废报告单（打号码）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18.5*10.5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封面80克牛皮，内页无碳复写纸（水牌）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4联，多色，编码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25份/本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领款单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24.3*14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借款结算凭单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10.5*19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贴化验报告记录单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精二处方笺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14*20.3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行风建设医患协约书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54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13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（三）住院病案质量评定记录表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免疫组织化学标记申请单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350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临床路径病种管理知情同意书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治疗观察表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电脑打印色块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21*14.7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6000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陪伴证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9*5.5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300克铜版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彩色印刷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  <w:bookmarkStart w:id="0" w:name="_GoBack"/>
            <w:bookmarkEnd w:id="0"/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会诊记录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授权委托书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350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病理检验申请单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21*27.5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56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出入库三联单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24.3*14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无碳复写纸（水牌）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3联，多色，编码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50份/本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体检联系卡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9*5.5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300克铜版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彩色印刷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三折页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21*36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157克铜版(鲸王、雪鹰、王子）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双面彩色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10000（种类多）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麻、精一处方笺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14*20.3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粉红双胶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75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会议记录本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19*26.4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封面157克铜版，内页70双胶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封面彩色，内页双面单色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350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病案资料复制/复印申请表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21*14.3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碘造影剂使用知情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同意书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70克双胶（金球、王子、品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56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29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领用单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10.5*19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封面80牛皮，内页40克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多色，三联，编码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50份/本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5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记帐凭证封签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24.6*14.6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150克牛皮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单面单色，钢刀，配套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65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病人信息采集表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21*14.3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70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C5信封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160克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彩色印刷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6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ZL信封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160克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彩色印刷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45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C4信封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160克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彩色印刷，起墙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74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空白五联单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24.3*14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无碳复写纸（水牌）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5联，多色，编码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30份/本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手术清点记录单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科研经费报销凭单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24.3*14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80克浅黄双胶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体检中心个人基本信息表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56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病历袋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33*25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220克进口牛卡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单面单色，三边起墙，钢刀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氧气记录单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13*19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360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3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不干胶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不干胶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彩色印刷，钢刀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100(种类多)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72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电锅炉交接班记录本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21*29.4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封面80克牛皮，内页70克双胶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45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PET/CT袋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38*50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250克白卡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彩色印刷，覆光膜，钢刀，打扣，穿绳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9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电锅炉使用管理记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录本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21*29.4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封面80克牛皮，内页70克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9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45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贺卡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13.8*13.8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外壳300克珠光纸,内页250克铜版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彩色印刷,钢刀,压痕,糊袋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9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电锅炉巡查登记本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21*29.4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封面80克牛皮，内页70克双胶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795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资料汇编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封面250铜版彩印,内页70克双胶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封面彩色印刷，内页双面单色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免疫组织化学标记申请单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住院患者入院病情评估表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705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临床路径病种管理知情同意书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735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使用高值医用耗材和自费药品告知同意书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56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供应室四联单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24.3*14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无碳复写纸（水牌）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4联，多色，编码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50份/本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内镜诊断-治疗知情同意书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MRI检查预约单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单面单色，点线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2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内服药袋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15.2*10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单面单色，钢刀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60000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择日住院同意书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6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放诊科影像增强扫描风险知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情同意书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58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日间治疗室病历卡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8*5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350克白卡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住院病人入院须知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双面黑色印刷，糊本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735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乳腺粗针穿刺病理检验申请单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80克绿色双胶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双面单色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735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后勤保障修缮工作派工单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14*21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封面80牛皮，内页无碳复写纸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3联，编码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30份/套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防癌体检传单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157克铜版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双面彩印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转账付款凭单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24.3*14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幽门杆菌传单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157克铜版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双面彩印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75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肛门指检知情同意书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21*14.5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封面80克牛皮,内页80克双胶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双面单色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9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妇科检查知情同意书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21*14.5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封面80克牛皮,内页80克双胶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双面单色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5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五折页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21*60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157克铜版(鲸王、雪鹰、王子）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双面彩色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20000（种类多）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日间治疗病人入院须知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双面单色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转卡付款凭单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24.3*14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9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CSSD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登记本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封面250克铜版，内页70克双胶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双面单色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3（种类多）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后装治疗单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现金付款凭单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24.3*14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735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73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麻醉、精一药品专用帐(含外壳)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25.5*35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封面帐本皮,内页70克双胶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封面特种纸，钢刀，裱背，内页单面单色，打洞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科室病区医械设备送修单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ECT检查预约单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13*19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75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体温簿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19*21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封面80克牛皮，内页70克双胶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双面双色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门诊静脉注射证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12.7*10.5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差旅费报销单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24.3*14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四折页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21*48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157克铜版(鲸王、雪鹰、王子）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双面彩色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10000（种类多）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麻醉同意单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705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麻醉药品、第一类精神药品使用知情同意书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54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深静脉置管术知情同意书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双面单色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525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床头卡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11*12.5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300克白卡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双面彩印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50(种类多)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525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公务接待审批单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24.3*14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领药单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24.3*14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无碳复写纸（水牌）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4联，多色，编码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25份/套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72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每日巡查记录本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19*26.5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封面80克牛皮，内页70克双胶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双面单色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72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87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工作手册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22*14.8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皮革，80克双胶，灰底白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双面印刷，压痕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112张/本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纤维支气管镜检查预约单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14.5*21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705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胸腹部四肢肿瘤放射治疗小结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705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委托款(付款通知)审批单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24.3*14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705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退出按病种收费患者基本情况登记表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复印计费通知单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19*10.5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无碳复写纸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3联，编码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50份/本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手术知情同意书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双面单色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气管切开术知情同意书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双面单色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住院预交金收据（打号码）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19*10.5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无碳复写纸（水牌）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多色 三联 编码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50份/本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注射药袋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23*17.5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120克牛皮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青年文明号应知应会手册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15*10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250克铜版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双面彩色，覆膜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超声造影(EUS)知情同意书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调强适行放射治疗记录单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0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福建省新型农村合作医疗参合人员身份校对表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放射治疗登记表 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72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102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彩超引导经皮穿刺活检治疗知情同意书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705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派车单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14*21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封面80克牛皮，内页水牌无碳复写纸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3联，编码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50份/本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门诊检查通知单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13*19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住院患者入院病情评估表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3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临床路径病种管理知情同意书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74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门诊预交金收款凭条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19*10.5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无碳复写纸（水牌）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多色 三联 编码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50份/本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74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门诊预交金退款凭条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19*10.5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无碳复写纸（水牌）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多色 三联 编码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50份/本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72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科研教学重点专科等专项经费购置执行申请单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无碳复写纸（水牌）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多色，3联，编码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50份/本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735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放诊科影像增强扫描风险知情同意书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735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三级医院评价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21*28.5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封面250克铜版,内文80克双胶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封面双面彩色，内页双面单色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75张/本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6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手术室工作交班本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19*26.5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封面80克牛皮，内页70双胶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双面单色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内镜手术/操作安全核查表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双面单色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临床输血申请单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21*26.2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115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便笺纸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70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申购单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24.2*13.8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单面单色，2联，编码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50份/本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6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医院值班体系规范管理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封面250克铜版,内文80克双胶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封面双面彩色，内页双面单色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6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请假报告单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13*19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单面单色，点线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全身化疗知情同意书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9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科学研究原始记录本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19*26.4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封面80克牛皮，内页70双胶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双面单色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51张/本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705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病室日夜报告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21*29.5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封面80克牛皮，内页70克双胶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双面单色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3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不纳入按病种收费患者基本情况登记表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心电图申报单 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病历记录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3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非基本医疗保险支付药品、诊疗项目 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TOMO放射治疗登记表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模似机定位报告单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手术室送冰冻标本登记本 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80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129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常态化新冠肺炎疫情医院感染防控文件汇编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封面230克用浅兰皮纹,内页80克双胶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65张/本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细胞学检验申请单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19*21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介入诊疗知情同意书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6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手术室与病理科冰冻标本交接本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病历底版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21*31.7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440克牛卡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裱被，打钢刀，打洞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份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病理组织检查会诊申请单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PICC患者出院带管同意书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4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肿瘤分子靶向药物治疗同意书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双面单色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705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经外周置入的中心静脉导管（PICC）术知情同意书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350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2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内分泌治疗知情同意书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双面单色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555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手术一次性耗材记录单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三阶梯止痛执行登记表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19*26.5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单面黑色印刷，糊本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141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临床路径效果评价分析表 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单面黑色印刷，糊本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病理标本送检签收单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14.5*21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单面黑色印刷，糊本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荣誉证书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A4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封面封底绒布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封面绒布烫金,缎带固定边条,内页特种纸彩色印刷,烫金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常规放射治疗计划单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42*26.2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大度100克双胶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双面单色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X线片袋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37*44.5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220克牛卡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单面单色，钢刀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8000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手术前、后访视记录单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705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每日巡查记录表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19*26.5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封面80克牛皮，内页70双胶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35张/本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915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麻醉药品、一类精神药品处方登记领用、使用、回收记录  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动态心电图、血压记录表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6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（妇科）后装放射治疗病历表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21*26.2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金球70克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350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细胞学检查申请单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19*21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金球70克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82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分子病理研究室分子检测申请表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双面单色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70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固定资产管理登记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册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18.5*26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皮革，透明塑料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烫金，压痕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2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154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检验科微生物危急值记录表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封面80克牛皮，内页70双胶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双面单色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超声引导下肿瘤消融治疗知情同意书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双面单色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省直级青年文明号画册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21*28.5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封面250克铜版,内页200克铜版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双面彩色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426张/本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健康教育宣传丛书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11.2*18.7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封面300克铜版，内页120克双胶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双面彩色，覆膜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4200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致患者及家属的公开信 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病理科高通量分子检测申请单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双面单色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4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择日住院通知书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14*20.3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医院管理制度汇编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21*28.5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封面250克铜版,内页80克双胶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封面双面彩色，内页双面单色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810张/本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放疗模型定位申请单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单面黑色印刷，糊本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培训资料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21*28.5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封面250克铜版，内页80克双胶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封面双面彩色，内页双面单色，覆膜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体表肿块针吸细胞学检查术前签字单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单面黑色印刷，糊本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学术交流汇编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封面230克浅兰皮纹,内页80克双胶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320张/本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74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166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监控录像回放、调取、拷贝登记表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88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年鉴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21*28.5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封面250克铜版,内文157克铜版(鲸王、雪鹰、王子）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双面彩色印刷，压哑膜，UV,勒口；胶装(含设计费)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320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3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手术室工作交接报告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19*26.5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封面80克牛皮，内页70双胶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双面单色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3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169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医疗中心建设方案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封面250克铜版,内文80克双胶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彩色印刷,胶装,复光膜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82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培训手册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封面230克用浅兰皮纹,内页80克双胶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70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171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医疗中心评估报告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封面250克铜版,内文80克双胶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封面双面彩色，内页双面单色，覆膜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63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CT检查预约单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70克双胶（金球、王子、品旺）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单面单色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360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3477B" w:rsidTr="0003477B">
        <w:trPr>
          <w:trHeight w:val="700"/>
        </w:trPr>
        <w:tc>
          <w:tcPr>
            <w:tcW w:w="6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173</w:t>
            </w:r>
          </w:p>
        </w:tc>
        <w:tc>
          <w:tcPr>
            <w:tcW w:w="1333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一览表</w:t>
            </w:r>
          </w:p>
        </w:tc>
        <w:tc>
          <w:tcPr>
            <w:tcW w:w="1296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4*5</w:t>
            </w:r>
          </w:p>
        </w:tc>
        <w:tc>
          <w:tcPr>
            <w:tcW w:w="1721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300克白卡</w:t>
            </w:r>
          </w:p>
        </w:tc>
        <w:tc>
          <w:tcPr>
            <w:tcW w:w="1229" w:type="dxa"/>
            <w:vAlign w:val="center"/>
          </w:tcPr>
          <w:p w:rsidR="0003477B" w:rsidRDefault="0003477B" w:rsidP="000347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彩色印刷，钢刀</w:t>
            </w:r>
          </w:p>
        </w:tc>
        <w:tc>
          <w:tcPr>
            <w:tcW w:w="841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100张/本</w:t>
            </w:r>
          </w:p>
        </w:tc>
        <w:tc>
          <w:tcPr>
            <w:tcW w:w="945" w:type="dxa"/>
            <w:vAlign w:val="center"/>
          </w:tcPr>
          <w:p w:rsidR="0003477B" w:rsidRDefault="0003477B" w:rsidP="00034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100(种类多）</w:t>
            </w:r>
          </w:p>
        </w:tc>
        <w:tc>
          <w:tcPr>
            <w:tcW w:w="705" w:type="dxa"/>
            <w:vAlign w:val="center"/>
          </w:tcPr>
          <w:p w:rsidR="0003477B" w:rsidRDefault="0003477B" w:rsidP="000347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AB5506" w:rsidRDefault="00AB5506" w:rsidP="00AB5506">
      <w:pPr>
        <w:pStyle w:val="10"/>
        <w:widowControl/>
        <w:spacing w:before="75" w:beforeAutospacing="0" w:after="75" w:afterAutospacing="0"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备注：</w:t>
      </w:r>
      <w:r>
        <w:rPr>
          <w:rFonts w:ascii="仿宋_GB2312" w:eastAsia="仿宋_GB2312" w:hint="eastAsia"/>
          <w:b/>
          <w:bCs/>
        </w:rPr>
        <w:t>以上所提供设备配置为参考数据，如有偏离，方可对偏离予以说明优缺点。数据分析合理，予以采纳</w:t>
      </w:r>
    </w:p>
    <w:p w:rsidR="00AB5506" w:rsidRDefault="00AB5506" w:rsidP="00AB5506">
      <w:pPr>
        <w:pStyle w:val="10"/>
        <w:widowControl/>
        <w:spacing w:before="75" w:beforeAutospacing="0" w:after="75" w:afterAutospacing="0"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(二)其他要求：</w:t>
      </w:r>
    </w:p>
    <w:p w:rsidR="00AB5506" w:rsidRDefault="00AB5506" w:rsidP="00AB5506">
      <w:pPr>
        <w:pStyle w:val="10"/>
        <w:widowControl/>
        <w:spacing w:beforeAutospacing="0" w:afterAutospacing="0"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1、印刷服务</w:t>
      </w:r>
    </w:p>
    <w:p w:rsidR="00AB5506" w:rsidRDefault="00AB5506" w:rsidP="00AB5506">
      <w:pPr>
        <w:pStyle w:val="10"/>
        <w:widowControl/>
        <w:spacing w:beforeAutospacing="0" w:afterAutospacing="0"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1.1 以每批次的形式增印（若有），品名、规格、数量按每次实际需求制作。</w:t>
      </w:r>
    </w:p>
    <w:p w:rsidR="00AB5506" w:rsidRDefault="00AB5506" w:rsidP="00AB5506">
      <w:pPr>
        <w:pStyle w:val="10"/>
        <w:widowControl/>
        <w:spacing w:beforeAutospacing="0" w:afterAutospacing="0"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每次印制内容由中标人按规定的印制尺寸完成设 计、排版，排板后的清样要送采购人看样及确认。采购人看样后要求修改的，中标人须按要求修改。</w:t>
      </w:r>
    </w:p>
    <w:p w:rsidR="00AB5506" w:rsidRDefault="00AB5506" w:rsidP="00AB5506">
      <w:pPr>
        <w:pStyle w:val="10"/>
        <w:widowControl/>
        <w:spacing w:beforeAutospacing="0" w:afterAutospacing="0"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1.2采购人可对服务内容及参数规格根据项目实际情况进行调整或修改，具体品名及参数规格以采购人确认为准。 </w:t>
      </w:r>
    </w:p>
    <w:p w:rsidR="00AB5506" w:rsidRDefault="00AB5506" w:rsidP="00AB5506">
      <w:pPr>
        <w:pStyle w:val="10"/>
        <w:widowControl/>
        <w:spacing w:beforeAutospacing="0" w:afterAutospacing="0"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2、配送服务</w:t>
      </w:r>
    </w:p>
    <w:p w:rsidR="00AB5506" w:rsidRDefault="00AB5506" w:rsidP="00AB5506">
      <w:pPr>
        <w:pStyle w:val="10"/>
        <w:widowControl/>
        <w:spacing w:beforeAutospacing="0" w:afterAutospacing="0"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2.1配送方式：根据采购人的需求，按时将采购的货物运送到采购人指 定地点，配送费包含在本次报价中。</w:t>
      </w:r>
    </w:p>
    <w:p w:rsidR="00AB5506" w:rsidRDefault="00AB5506" w:rsidP="00AB5506">
      <w:pPr>
        <w:pStyle w:val="10"/>
        <w:widowControl/>
        <w:spacing w:beforeAutospacing="0" w:afterAutospacing="0"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2.2中标人随货提供一式两份的送货清单，清单应注明项目内容所涉及的货物品 牌（若有）、名 称、规格、单价、数量及总金额。送货清单须盖有成交人公章，采购方收货人验货后签字确认，清单双方各持一份，作为送、收货的凭证。</w:t>
      </w:r>
    </w:p>
    <w:p w:rsidR="00AB5506" w:rsidRDefault="00AB5506" w:rsidP="00AB5506">
      <w:pPr>
        <w:pStyle w:val="10"/>
        <w:widowControl/>
        <w:spacing w:beforeAutospacing="0" w:afterAutospacing="0" w:line="360" w:lineRule="auto"/>
        <w:rPr>
          <w:rFonts w:ascii="宋体" w:hAnsi="宋体" w:cs="宋体"/>
          <w:highlight w:val="cyan"/>
        </w:rPr>
      </w:pPr>
      <w:r>
        <w:rPr>
          <w:rFonts w:ascii="宋体" w:hAnsi="宋体" w:cs="宋体" w:hint="eastAsia"/>
        </w:rPr>
        <w:t>2.3中标人应按时保质保量提供服务，保证配送货物、数量的准确性，因货物或数目发生争议的，以双方签字的商品送货清单验货的品种及数量为准。中标人还应保证供应货物的质量，对于不符合质量的品种采购人可退货、换货。</w:t>
      </w:r>
    </w:p>
    <w:p w:rsidR="00AB5506" w:rsidRPr="00D86CD5" w:rsidRDefault="00AB5506" w:rsidP="00AB5506"/>
    <w:p w:rsidR="0003477B" w:rsidRPr="00AB5506" w:rsidRDefault="0003477B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:rsidR="00991217" w:rsidRPr="00991217" w:rsidRDefault="00991217" w:rsidP="00991217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15"/>
          <w:szCs w:val="15"/>
          <w:shd w:val="clear" w:color="auto" w:fill="FFFFFF"/>
        </w:rPr>
      </w:pPr>
      <w:r w:rsidRPr="0099121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项目文件回执单</w:t>
      </w:r>
    </w:p>
    <w:p w:rsidR="00991217" w:rsidRPr="00991217" w:rsidRDefault="00991217" w:rsidP="00991217">
      <w:pPr>
        <w:widowControl/>
        <w:shd w:val="clear" w:color="auto" w:fill="FFFFFF"/>
        <w:spacing w:line="301" w:lineRule="atLeast"/>
        <w:rPr>
          <w:rFonts w:ascii="宋体" w:eastAsia="宋体" w:hAnsi="宋体" w:cs="宋体"/>
          <w:b/>
          <w:bCs/>
          <w:color w:val="000000"/>
          <w:kern w:val="0"/>
          <w:sz w:val="15"/>
          <w:szCs w:val="15"/>
          <w:shd w:val="clear" w:color="auto" w:fill="FFFFFF"/>
        </w:rPr>
      </w:pPr>
      <w:r w:rsidRPr="00991217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请各公司在一周内将此回执单送到“福建省肿瘤医院</w:t>
      </w:r>
      <w:r w:rsidR="00BA78AE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总务科</w:t>
      </w:r>
      <w:r w:rsidRPr="00991217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”。</w:t>
      </w:r>
    </w:p>
    <w:tbl>
      <w:tblPr>
        <w:tblW w:w="8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6"/>
        <w:gridCol w:w="3139"/>
        <w:gridCol w:w="2022"/>
        <w:gridCol w:w="2022"/>
      </w:tblGrid>
      <w:tr w:rsidR="00991217" w:rsidRPr="00991217" w:rsidTr="00991217">
        <w:trPr>
          <w:trHeight w:val="439"/>
          <w:jc w:val="center"/>
        </w:trPr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217" w:rsidRPr="00991217" w:rsidRDefault="00991217" w:rsidP="00991217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1217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217" w:rsidRPr="00991217" w:rsidRDefault="00991217" w:rsidP="00991217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1217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217" w:rsidRPr="00991217" w:rsidRDefault="00991217" w:rsidP="00991217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1217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217" w:rsidRPr="00991217" w:rsidRDefault="00991217" w:rsidP="00991217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1217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报价</w:t>
            </w:r>
          </w:p>
        </w:tc>
      </w:tr>
      <w:tr w:rsidR="00991217" w:rsidRPr="00991217" w:rsidTr="00991217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217" w:rsidRPr="00991217" w:rsidRDefault="00991217" w:rsidP="00991217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12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217" w:rsidRPr="00991217" w:rsidRDefault="00991217" w:rsidP="00991217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12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217" w:rsidRPr="00991217" w:rsidRDefault="00991217" w:rsidP="00991217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12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217" w:rsidRPr="00991217" w:rsidRDefault="00991217" w:rsidP="00991217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12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91217" w:rsidRPr="00991217" w:rsidTr="00991217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217" w:rsidRPr="00991217" w:rsidRDefault="00991217" w:rsidP="00991217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12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217" w:rsidRPr="00991217" w:rsidRDefault="00991217" w:rsidP="00991217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12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217" w:rsidRPr="00991217" w:rsidRDefault="00991217" w:rsidP="00991217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12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217" w:rsidRPr="00991217" w:rsidRDefault="00991217" w:rsidP="00991217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12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91217" w:rsidRPr="00991217" w:rsidTr="00991217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217" w:rsidRPr="00991217" w:rsidRDefault="00991217" w:rsidP="00991217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12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217" w:rsidRPr="00991217" w:rsidRDefault="00991217" w:rsidP="00991217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12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217" w:rsidRPr="00991217" w:rsidRDefault="00991217" w:rsidP="00991217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12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217" w:rsidRPr="00991217" w:rsidRDefault="00991217" w:rsidP="00991217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12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91217" w:rsidRPr="00991217" w:rsidTr="00991217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217" w:rsidRPr="00991217" w:rsidRDefault="00991217" w:rsidP="00991217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12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217" w:rsidRPr="00991217" w:rsidRDefault="00991217" w:rsidP="00991217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12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217" w:rsidRPr="00991217" w:rsidRDefault="00991217" w:rsidP="00991217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12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217" w:rsidRPr="00991217" w:rsidRDefault="00991217" w:rsidP="00991217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12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991217" w:rsidRPr="00991217" w:rsidTr="00991217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217" w:rsidRPr="00991217" w:rsidRDefault="00991217" w:rsidP="00991217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12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217" w:rsidRPr="00991217" w:rsidRDefault="00991217" w:rsidP="00991217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12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217" w:rsidRPr="00991217" w:rsidRDefault="00991217" w:rsidP="00991217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12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217" w:rsidRPr="00991217" w:rsidRDefault="00991217" w:rsidP="00991217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9912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991217" w:rsidRPr="00991217" w:rsidRDefault="00991217" w:rsidP="00991217">
      <w:pPr>
        <w:widowControl/>
        <w:shd w:val="clear" w:color="auto" w:fill="FFFFFF"/>
        <w:spacing w:line="301" w:lineRule="atLeast"/>
        <w:rPr>
          <w:rFonts w:ascii="宋体" w:eastAsia="宋体" w:hAnsi="宋体" w:cs="宋体"/>
          <w:b/>
          <w:bCs/>
          <w:color w:val="000000"/>
          <w:kern w:val="0"/>
          <w:sz w:val="15"/>
          <w:szCs w:val="15"/>
          <w:shd w:val="clear" w:color="auto" w:fill="FFFFFF"/>
        </w:rPr>
      </w:pPr>
      <w:r w:rsidRPr="0099121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 </w:t>
      </w:r>
    </w:p>
    <w:p w:rsidR="00991217" w:rsidRPr="00991217" w:rsidRDefault="00991217" w:rsidP="00991217">
      <w:pPr>
        <w:widowControl/>
        <w:shd w:val="clear" w:color="auto" w:fill="FFFFFF"/>
        <w:spacing w:line="301" w:lineRule="atLeast"/>
        <w:rPr>
          <w:rFonts w:ascii="宋体" w:eastAsia="宋体" w:hAnsi="宋体" w:cs="宋体"/>
          <w:b/>
          <w:bCs/>
          <w:color w:val="000000"/>
          <w:kern w:val="0"/>
          <w:sz w:val="15"/>
          <w:szCs w:val="15"/>
          <w:shd w:val="clear" w:color="auto" w:fill="FFFFFF"/>
        </w:rPr>
      </w:pPr>
      <w:r w:rsidRPr="0099121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公司名称：</w:t>
      </w:r>
    </w:p>
    <w:p w:rsidR="00991217" w:rsidRPr="00991217" w:rsidRDefault="00991217" w:rsidP="00BA78AE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15"/>
          <w:szCs w:val="15"/>
          <w:shd w:val="clear" w:color="auto" w:fill="FFFFFF"/>
        </w:rPr>
      </w:pPr>
      <w:r w:rsidRPr="0099121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联系人：　</w:t>
      </w:r>
    </w:p>
    <w:p w:rsidR="00991217" w:rsidRPr="00991217" w:rsidRDefault="00991217" w:rsidP="00991217">
      <w:pPr>
        <w:widowControl/>
        <w:shd w:val="clear" w:color="auto" w:fill="FFFFFF"/>
        <w:spacing w:line="301" w:lineRule="atLeast"/>
        <w:rPr>
          <w:rFonts w:ascii="宋体" w:eastAsia="宋体" w:hAnsi="宋体" w:cs="宋体"/>
          <w:b/>
          <w:bCs/>
          <w:color w:val="000000"/>
          <w:kern w:val="0"/>
          <w:sz w:val="15"/>
          <w:szCs w:val="15"/>
          <w:shd w:val="clear" w:color="auto" w:fill="FFFFFF"/>
        </w:rPr>
      </w:pPr>
      <w:r w:rsidRPr="0099121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联系电话：</w:t>
      </w:r>
    </w:p>
    <w:p w:rsidR="00991217" w:rsidRPr="00991217" w:rsidRDefault="00991217" w:rsidP="00991217">
      <w:pPr>
        <w:widowControl/>
        <w:shd w:val="clear" w:color="auto" w:fill="FFFFFF"/>
        <w:spacing w:line="301" w:lineRule="atLeast"/>
        <w:rPr>
          <w:rFonts w:ascii="宋体" w:eastAsia="宋体" w:hAnsi="宋体" w:cs="宋体"/>
          <w:b/>
          <w:bCs/>
          <w:color w:val="000000"/>
          <w:kern w:val="0"/>
          <w:sz w:val="15"/>
          <w:szCs w:val="15"/>
          <w:shd w:val="clear" w:color="auto" w:fill="FFFFFF"/>
        </w:rPr>
      </w:pPr>
      <w:r w:rsidRPr="0099121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公司盖章：</w:t>
      </w:r>
    </w:p>
    <w:p w:rsidR="00991217" w:rsidRPr="00991217" w:rsidRDefault="00991217" w:rsidP="00991217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15"/>
          <w:szCs w:val="15"/>
          <w:shd w:val="clear" w:color="auto" w:fill="FFFFFF"/>
        </w:rPr>
      </w:pPr>
      <w:r w:rsidRPr="0099121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 </w:t>
      </w:r>
    </w:p>
    <w:p w:rsidR="00991217" w:rsidRPr="00991217" w:rsidRDefault="00991217" w:rsidP="00991217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15"/>
          <w:szCs w:val="15"/>
          <w:shd w:val="clear" w:color="auto" w:fill="FFFFFF"/>
        </w:rPr>
      </w:pPr>
      <w:r w:rsidRPr="0099121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　　　　　　　　　　　　　 </w:t>
      </w:r>
      <w:r w:rsidR="00BA78AE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        </w:t>
      </w:r>
      <w:r w:rsidRPr="0099121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年　月　日　</w:t>
      </w:r>
    </w:p>
    <w:p w:rsidR="00991217" w:rsidRPr="00991217" w:rsidRDefault="00991217" w:rsidP="00991217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b/>
          <w:bCs/>
          <w:vanish/>
          <w:color w:val="000000"/>
          <w:kern w:val="0"/>
          <w:sz w:val="13"/>
          <w:szCs w:val="13"/>
          <w:shd w:val="clear" w:color="auto" w:fill="FFFFFF"/>
        </w:rPr>
      </w:pPr>
      <w:r w:rsidRPr="00991217">
        <w:rPr>
          <w:rFonts w:ascii="宋体" w:eastAsia="宋体" w:hAnsi="宋体" w:cs="宋体" w:hint="eastAsia"/>
          <w:b/>
          <w:bCs/>
          <w:vanish/>
          <w:color w:val="000000"/>
          <w:kern w:val="0"/>
          <w:sz w:val="13"/>
          <w:szCs w:val="13"/>
          <w:shd w:val="clear" w:color="auto" w:fill="FFFFFF"/>
        </w:rPr>
        <w:lastRenderedPageBreak/>
        <w:t>附件下载:</w:t>
      </w:r>
    </w:p>
    <w:p w:rsidR="0003477B" w:rsidRPr="00991217" w:rsidRDefault="0003477B"/>
    <w:sectPr w:rsidR="0003477B" w:rsidRPr="00991217" w:rsidSect="00982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E31" w:rsidRDefault="00B51E31" w:rsidP="00D10AB6">
      <w:r>
        <w:separator/>
      </w:r>
    </w:p>
  </w:endnote>
  <w:endnote w:type="continuationSeparator" w:id="1">
    <w:p w:rsidR="00B51E31" w:rsidRDefault="00B51E31" w:rsidP="00D10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E31" w:rsidRDefault="00B51E31" w:rsidP="00D10AB6">
      <w:r>
        <w:separator/>
      </w:r>
    </w:p>
  </w:footnote>
  <w:footnote w:type="continuationSeparator" w:id="1">
    <w:p w:rsidR="00B51E31" w:rsidRDefault="00B51E31" w:rsidP="00D10A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654DB65"/>
    <w:multiLevelType w:val="singleLevel"/>
    <w:tmpl w:val="F654DB65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41BE559C"/>
    <w:multiLevelType w:val="multilevel"/>
    <w:tmpl w:val="EF4C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0AB6"/>
    <w:rsid w:val="00014270"/>
    <w:rsid w:val="0003477B"/>
    <w:rsid w:val="00183113"/>
    <w:rsid w:val="00537A21"/>
    <w:rsid w:val="0057030A"/>
    <w:rsid w:val="00982DF4"/>
    <w:rsid w:val="00991217"/>
    <w:rsid w:val="00A759A8"/>
    <w:rsid w:val="00AB5506"/>
    <w:rsid w:val="00B51E31"/>
    <w:rsid w:val="00BA78AE"/>
    <w:rsid w:val="00D10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F4"/>
    <w:pPr>
      <w:widowControl w:val="0"/>
      <w:jc w:val="both"/>
    </w:pPr>
  </w:style>
  <w:style w:type="paragraph" w:styleId="1">
    <w:name w:val="heading 1"/>
    <w:basedOn w:val="a"/>
    <w:next w:val="a"/>
    <w:link w:val="1Char"/>
    <w:rsid w:val="0003477B"/>
    <w:pPr>
      <w:spacing w:beforeAutospacing="1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link w:val="3Char"/>
    <w:rsid w:val="0003477B"/>
    <w:pPr>
      <w:spacing w:beforeAutospacing="1" w:afterAutospacing="1"/>
      <w:jc w:val="left"/>
      <w:outlineLvl w:val="2"/>
    </w:pPr>
    <w:rPr>
      <w:rFonts w:ascii="宋体" w:eastAsia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10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10AB6"/>
    <w:rPr>
      <w:sz w:val="18"/>
      <w:szCs w:val="18"/>
    </w:rPr>
  </w:style>
  <w:style w:type="paragraph" w:styleId="a4">
    <w:name w:val="footer"/>
    <w:basedOn w:val="a"/>
    <w:link w:val="Char0"/>
    <w:unhideWhenUsed/>
    <w:rsid w:val="00D10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10AB6"/>
    <w:rPr>
      <w:sz w:val="18"/>
      <w:szCs w:val="18"/>
    </w:rPr>
  </w:style>
  <w:style w:type="paragraph" w:styleId="a5">
    <w:name w:val="No Spacing"/>
    <w:uiPriority w:val="1"/>
    <w:qFormat/>
    <w:rsid w:val="00991217"/>
    <w:pPr>
      <w:widowControl w:val="0"/>
      <w:jc w:val="both"/>
    </w:pPr>
  </w:style>
  <w:style w:type="character" w:customStyle="1" w:styleId="1Char">
    <w:name w:val="标题 1 Char"/>
    <w:basedOn w:val="a0"/>
    <w:link w:val="1"/>
    <w:rsid w:val="0003477B"/>
    <w:rPr>
      <w:rFonts w:ascii="宋体" w:eastAsia="宋体" w:hAnsi="宋体" w:cs="宋体"/>
      <w:b/>
      <w:kern w:val="44"/>
      <w:sz w:val="48"/>
      <w:szCs w:val="48"/>
    </w:rPr>
  </w:style>
  <w:style w:type="character" w:customStyle="1" w:styleId="3Char">
    <w:name w:val="标题 3 Char"/>
    <w:basedOn w:val="a0"/>
    <w:link w:val="3"/>
    <w:rsid w:val="0003477B"/>
    <w:rPr>
      <w:rFonts w:ascii="宋体" w:eastAsia="宋体" w:hAnsi="宋体" w:cs="宋体"/>
      <w:b/>
      <w:kern w:val="0"/>
      <w:sz w:val="27"/>
      <w:szCs w:val="27"/>
    </w:rPr>
  </w:style>
  <w:style w:type="paragraph" w:styleId="a6">
    <w:name w:val="Body Text"/>
    <w:basedOn w:val="a"/>
    <w:link w:val="Char1"/>
    <w:rsid w:val="0003477B"/>
    <w:rPr>
      <w:rFonts w:ascii="Calibri" w:eastAsia="宋体" w:hAnsi="Calibri" w:cs="黑体"/>
      <w:szCs w:val="24"/>
    </w:rPr>
  </w:style>
  <w:style w:type="character" w:customStyle="1" w:styleId="Char1">
    <w:name w:val="正文文本 Char"/>
    <w:basedOn w:val="a0"/>
    <w:link w:val="a6"/>
    <w:rsid w:val="0003477B"/>
    <w:rPr>
      <w:rFonts w:ascii="Calibri" w:eastAsia="宋体" w:hAnsi="Calibri" w:cs="黑体"/>
      <w:szCs w:val="24"/>
    </w:rPr>
  </w:style>
  <w:style w:type="character" w:styleId="a7">
    <w:name w:val="Strong"/>
    <w:basedOn w:val="a0"/>
    <w:rsid w:val="0003477B"/>
    <w:rPr>
      <w:b/>
    </w:rPr>
  </w:style>
  <w:style w:type="paragraph" w:customStyle="1" w:styleId="10">
    <w:name w:val="普通(网站)1"/>
    <w:basedOn w:val="a"/>
    <w:rsid w:val="0003477B"/>
    <w:pPr>
      <w:spacing w:beforeAutospacing="1" w:afterAutospacing="1"/>
      <w:jc w:val="left"/>
    </w:pPr>
    <w:rPr>
      <w:rFonts w:ascii="Calibri" w:eastAsia="宋体" w:hAnsi="Calibri" w:cs="黑体"/>
      <w:kern w:val="0"/>
      <w:sz w:val="24"/>
      <w:szCs w:val="24"/>
    </w:rPr>
  </w:style>
  <w:style w:type="paragraph" w:customStyle="1" w:styleId="a8">
    <w:name w:val="正文首缩两字"/>
    <w:basedOn w:val="a"/>
    <w:rsid w:val="0003477B"/>
    <w:rPr>
      <w:rFonts w:ascii="Verdana" w:eastAsia="宋体" w:hAnsi="Verdana" w:cs="黑体"/>
      <w:szCs w:val="24"/>
    </w:rPr>
  </w:style>
  <w:style w:type="character" w:customStyle="1" w:styleId="font01">
    <w:name w:val="font01"/>
    <w:basedOn w:val="a0"/>
    <w:rsid w:val="0003477B"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11">
    <w:name w:val="font11"/>
    <w:basedOn w:val="a0"/>
    <w:rsid w:val="0003477B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rsid w:val="0003477B"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51">
    <w:name w:val="font51"/>
    <w:basedOn w:val="a0"/>
    <w:rsid w:val="0003477B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Default">
    <w:name w:val="Default"/>
    <w:qFormat/>
    <w:rsid w:val="00537A21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5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CCCCCC"/>
                    <w:bottom w:val="none" w:sz="0" w:space="0" w:color="auto"/>
                    <w:right w:val="none" w:sz="0" w:space="0" w:color="auto"/>
                  </w:divBdr>
                  <w:divsChild>
                    <w:div w:id="206413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2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06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62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CCCCCC"/>
                    <w:bottom w:val="none" w:sz="0" w:space="0" w:color="auto"/>
                    <w:right w:val="none" w:sz="0" w:space="0" w:color="auto"/>
                  </w:divBdr>
                  <w:divsChild>
                    <w:div w:id="147082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16</Pages>
  <Words>1490</Words>
  <Characters>8494</Characters>
  <Application>Microsoft Office Word</Application>
  <DocSecurity>0</DocSecurity>
  <Lines>70</Lines>
  <Paragraphs>19</Paragraphs>
  <ScaleCrop>false</ScaleCrop>
  <Company>HP</Company>
  <LinksUpToDate>false</LinksUpToDate>
  <CharactersWithSpaces>9965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2021-04-15T00:30:00Z</dcterms:created>
  <dcterms:modified xsi:type="dcterms:W3CDTF">2021-04-15T07:43:00Z</dcterms:modified>
</cp:coreProperties>
</file>